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黑体" w:hAnsi="黑体" w:eastAsia="黑体"/>
          <w:bCs/>
          <w:sz w:val="36"/>
          <w:szCs w:val="36"/>
        </w:rPr>
      </w:pPr>
      <w:bookmarkStart w:id="0" w:name="_Toc42328225"/>
      <w:r>
        <w:rPr>
          <w:rFonts w:hint="eastAsia" w:ascii="黑体" w:hAnsi="黑体" w:eastAsia="黑体"/>
          <w:bCs/>
          <w:sz w:val="36"/>
          <w:szCs w:val="36"/>
        </w:rPr>
        <w:t>浙江师</w:t>
      </w:r>
      <w:bookmarkStart w:id="1" w:name="_GoBack"/>
      <w:bookmarkEnd w:id="1"/>
      <w:r>
        <w:rPr>
          <w:rFonts w:hint="eastAsia" w:ascii="黑体" w:hAnsi="黑体" w:eastAsia="黑体"/>
          <w:bCs/>
          <w:sz w:val="36"/>
          <w:szCs w:val="36"/>
        </w:rPr>
        <w:t>范大学2022年博士研究生招生</w:t>
      </w:r>
      <w:r>
        <w:rPr>
          <w:rFonts w:ascii="黑体" w:hAnsi="黑体" w:eastAsia="黑体"/>
          <w:bCs/>
          <w:sz w:val="36"/>
          <w:szCs w:val="36"/>
        </w:rPr>
        <w:br w:type="textWrapping"/>
      </w:r>
      <w:r>
        <w:rPr>
          <w:rFonts w:hint="eastAsia" w:ascii="黑体" w:hAnsi="黑体" w:eastAsia="黑体"/>
          <w:bCs/>
          <w:sz w:val="36"/>
          <w:szCs w:val="36"/>
        </w:rPr>
        <w:t>网络远程综合</w:t>
      </w:r>
      <w:r>
        <w:rPr>
          <w:rFonts w:hint="eastAsia" w:ascii="黑体" w:hAnsi="黑体" w:eastAsia="黑体"/>
          <w:bCs/>
          <w:sz w:val="36"/>
          <w:szCs w:val="36"/>
          <w:lang w:eastAsia="zh-CN"/>
        </w:rPr>
        <w:t>考</w:t>
      </w:r>
      <w:r>
        <w:rPr>
          <w:rFonts w:hint="eastAsia" w:ascii="黑体" w:hAnsi="黑体" w:eastAsia="黑体"/>
          <w:bCs/>
          <w:sz w:val="36"/>
          <w:szCs w:val="36"/>
        </w:rPr>
        <w:t>核考场规则</w:t>
      </w:r>
      <w:bookmarkEnd w:id="0"/>
    </w:p>
    <w:p>
      <w:pPr>
        <w:autoSpaceDE w:val="0"/>
        <w:autoSpaceDN w:val="0"/>
        <w:jc w:val="left"/>
        <w:rPr>
          <w:rFonts w:ascii="黑体" w:hAnsi="仿宋" w:eastAsia="仿宋" w:cs="仿宋"/>
          <w:b/>
          <w:kern w:val="0"/>
          <w:sz w:val="28"/>
          <w:szCs w:val="24"/>
          <w:lang w:val="zh-CN" w:bidi="zh-CN"/>
        </w:rPr>
      </w:pPr>
    </w:p>
    <w:p>
      <w:pPr>
        <w:tabs>
          <w:tab w:val="left" w:pos="1080"/>
        </w:tabs>
        <w:autoSpaceDE w:val="0"/>
        <w:autoSpaceDN w:val="0"/>
        <w:spacing w:line="380" w:lineRule="exact"/>
        <w:ind w:firstLine="472" w:firstLineChars="200"/>
        <w:rPr>
          <w:rFonts w:ascii="仿宋" w:hAnsi="仿宋" w:eastAsia="仿宋" w:cs="仿宋"/>
          <w:kern w:val="0"/>
          <w:sz w:val="24"/>
          <w:lang w:bidi="zh-CN"/>
        </w:rPr>
      </w:pPr>
      <w:r>
        <w:rPr>
          <w:rFonts w:hint="eastAsia" w:ascii="仿宋" w:hAnsi="仿宋" w:eastAsia="仿宋" w:cs="仿宋"/>
          <w:spacing w:val="-2"/>
          <w:kern w:val="0"/>
          <w:sz w:val="24"/>
          <w:lang w:val="zh-CN" w:bidi="zh-CN"/>
        </w:rPr>
        <w:t>一、</w:t>
      </w:r>
      <w:r>
        <w:rPr>
          <w:rFonts w:ascii="仿宋" w:hAnsi="仿宋" w:eastAsia="仿宋" w:cs="仿宋"/>
          <w:spacing w:val="-2"/>
          <w:kern w:val="0"/>
          <w:sz w:val="24"/>
          <w:lang w:val="zh-CN" w:bidi="zh-CN"/>
        </w:rPr>
        <w:t>考生须自觉服从考试工作人员管理，严格遵从考试工作人员</w:t>
      </w:r>
      <w:r>
        <w:rPr>
          <w:rFonts w:ascii="仿宋" w:hAnsi="仿宋" w:eastAsia="仿宋" w:cs="仿宋"/>
          <w:spacing w:val="-3"/>
          <w:kern w:val="0"/>
          <w:sz w:val="24"/>
          <w:lang w:val="zh-CN" w:bidi="zh-CN"/>
        </w:rPr>
        <w:t>指令，不得以任何理由妨碍考试工作人员履行职责</w:t>
      </w:r>
      <w:r>
        <w:rPr>
          <w:rFonts w:hint="eastAsia" w:ascii="仿宋" w:hAnsi="仿宋" w:eastAsia="仿宋" w:cs="仿宋"/>
          <w:spacing w:val="-3"/>
          <w:kern w:val="0"/>
          <w:sz w:val="24"/>
          <w:lang w:val="zh-CN" w:bidi="zh-CN"/>
        </w:rPr>
        <w:t>。</w:t>
      </w:r>
    </w:p>
    <w:p>
      <w:pPr>
        <w:tabs>
          <w:tab w:val="left" w:pos="1080"/>
        </w:tabs>
        <w:autoSpaceDE w:val="0"/>
        <w:autoSpaceDN w:val="0"/>
        <w:spacing w:line="380" w:lineRule="exact"/>
        <w:ind w:firstLine="472" w:firstLineChars="200"/>
        <w:jc w:val="left"/>
        <w:rPr>
          <w:rFonts w:ascii="仿宋" w:hAnsi="仿宋" w:eastAsia="仿宋" w:cs="仿宋"/>
          <w:kern w:val="0"/>
          <w:sz w:val="24"/>
          <w:lang w:val="zh-CN" w:bidi="zh-CN"/>
        </w:rPr>
      </w:pPr>
      <w:r>
        <w:rPr>
          <w:rFonts w:hint="eastAsia" w:ascii="仿宋" w:hAnsi="仿宋" w:eastAsia="仿宋" w:cs="仿宋"/>
          <w:spacing w:val="-2"/>
          <w:kern w:val="0"/>
          <w:sz w:val="24"/>
          <w:lang w:val="zh-CN" w:bidi="zh-CN"/>
        </w:rPr>
        <w:t>二、</w:t>
      </w:r>
      <w:r>
        <w:rPr>
          <w:rFonts w:ascii="仿宋" w:hAnsi="仿宋" w:eastAsia="仿宋" w:cs="仿宋"/>
          <w:spacing w:val="-2"/>
          <w:kern w:val="0"/>
          <w:sz w:val="24"/>
          <w:lang w:val="zh-CN" w:bidi="zh-CN"/>
        </w:rPr>
        <w:t>考生须按要求备妥软硬件条件和网络环境，提前安装指定软件并配合</w:t>
      </w:r>
      <w:r>
        <w:rPr>
          <w:rFonts w:ascii="仿宋" w:hAnsi="仿宋" w:eastAsia="仿宋" w:cs="仿宋"/>
          <w:spacing w:val="-4"/>
          <w:kern w:val="0"/>
          <w:sz w:val="24"/>
          <w:lang w:val="zh-CN" w:bidi="zh-CN"/>
        </w:rPr>
        <w:t>软件测试。按规定时间启动指定软件参加</w:t>
      </w:r>
      <w:r>
        <w:rPr>
          <w:rFonts w:hint="eastAsia" w:ascii="仿宋" w:hAnsi="仿宋" w:eastAsia="仿宋" w:cs="仿宋"/>
          <w:spacing w:val="-4"/>
          <w:kern w:val="0"/>
          <w:sz w:val="24"/>
          <w:lang w:val="zh-CN" w:bidi="zh-CN"/>
        </w:rPr>
        <w:t>考试</w:t>
      </w:r>
      <w:r>
        <w:rPr>
          <w:rFonts w:ascii="仿宋" w:hAnsi="仿宋" w:eastAsia="仿宋" w:cs="仿宋"/>
          <w:spacing w:val="-4"/>
          <w:kern w:val="0"/>
          <w:sz w:val="24"/>
          <w:lang w:val="zh-CN" w:bidi="zh-CN"/>
        </w:rPr>
        <w:t>。</w:t>
      </w:r>
    </w:p>
    <w:p>
      <w:pPr>
        <w:tabs>
          <w:tab w:val="left" w:pos="954"/>
        </w:tabs>
        <w:autoSpaceDE w:val="0"/>
        <w:autoSpaceDN w:val="0"/>
        <w:spacing w:line="380" w:lineRule="exact"/>
        <w:ind w:firstLine="480" w:firstLineChars="200"/>
        <w:jc w:val="left"/>
        <w:rPr>
          <w:rFonts w:ascii="仿宋" w:hAnsi="仿宋" w:eastAsia="仿宋" w:cs="仿宋"/>
          <w:kern w:val="0"/>
          <w:sz w:val="24"/>
          <w:lang w:val="zh-CN" w:bidi="zh-CN"/>
        </w:rPr>
      </w:pPr>
      <w:r>
        <w:rPr>
          <w:rFonts w:hint="eastAsia" w:ascii="仿宋" w:hAnsi="仿宋" w:eastAsia="仿宋" w:cs="仿宋"/>
          <w:kern w:val="0"/>
          <w:sz w:val="24"/>
          <w:lang w:val="zh-CN" w:bidi="zh-CN"/>
        </w:rPr>
        <w:t>三、</w:t>
      </w:r>
      <w:r>
        <w:rPr>
          <w:rFonts w:ascii="仿宋" w:hAnsi="仿宋" w:eastAsia="仿宋" w:cs="仿宋"/>
          <w:kern w:val="0"/>
          <w:sz w:val="24"/>
          <w:lang w:val="zh-CN" w:bidi="zh-CN"/>
        </w:rPr>
        <w:t>考生须凭本人有效居民身份证、《诚信考试</w:t>
      </w:r>
      <w:r>
        <w:rPr>
          <w:rFonts w:ascii="仿宋" w:hAnsi="仿宋" w:eastAsia="仿宋" w:cs="仿宋"/>
          <w:spacing w:val="-4"/>
          <w:kern w:val="0"/>
          <w:sz w:val="24"/>
          <w:lang w:val="zh-CN" w:bidi="zh-CN"/>
        </w:rPr>
        <w:t>承诺书》参加</w:t>
      </w:r>
      <w:r>
        <w:rPr>
          <w:rFonts w:hint="eastAsia" w:ascii="仿宋" w:hAnsi="仿宋" w:eastAsia="仿宋" w:cs="仿宋"/>
          <w:spacing w:val="-4"/>
          <w:kern w:val="0"/>
          <w:sz w:val="24"/>
          <w:lang w:val="zh-CN" w:bidi="zh-CN"/>
        </w:rPr>
        <w:t>考试</w:t>
      </w:r>
      <w:r>
        <w:rPr>
          <w:rFonts w:ascii="仿宋" w:hAnsi="仿宋" w:eastAsia="仿宋" w:cs="仿宋"/>
          <w:spacing w:val="-4"/>
          <w:kern w:val="0"/>
          <w:sz w:val="24"/>
          <w:lang w:val="zh-CN" w:bidi="zh-CN"/>
        </w:rPr>
        <w:t>，并主动</w:t>
      </w:r>
      <w:r>
        <w:rPr>
          <w:rFonts w:ascii="仿宋" w:hAnsi="仿宋" w:eastAsia="仿宋" w:cs="仿宋"/>
          <w:kern w:val="0"/>
          <w:sz w:val="24"/>
          <w:lang w:val="zh-CN" w:bidi="zh-CN"/>
        </w:rPr>
        <w:t>配合身份核验等工作。</w:t>
      </w:r>
      <w:r>
        <w:rPr>
          <w:rFonts w:ascii="仿宋" w:hAnsi="仿宋" w:eastAsia="仿宋" w:cs="仿宋"/>
          <w:spacing w:val="-5"/>
          <w:kern w:val="0"/>
          <w:sz w:val="24"/>
          <w:lang w:val="zh-CN" w:bidi="zh-CN"/>
        </w:rPr>
        <w:t>不得由他人替考，也不得接受他人或机构以任何方式助考。</w:t>
      </w:r>
    </w:p>
    <w:p>
      <w:pPr>
        <w:tabs>
          <w:tab w:val="left" w:pos="1080"/>
        </w:tabs>
        <w:autoSpaceDE w:val="0"/>
        <w:autoSpaceDN w:val="0"/>
        <w:spacing w:line="380" w:lineRule="exact"/>
        <w:ind w:firstLine="460" w:firstLineChars="200"/>
        <w:rPr>
          <w:rFonts w:ascii="仿宋" w:hAnsi="仿宋" w:eastAsia="仿宋" w:cs="仿宋"/>
          <w:kern w:val="0"/>
          <w:sz w:val="24"/>
          <w:lang w:val="zh-CN" w:bidi="zh-CN"/>
        </w:rPr>
      </w:pPr>
      <w:r>
        <w:rPr>
          <w:rFonts w:hint="eastAsia" w:ascii="仿宋" w:hAnsi="仿宋" w:eastAsia="仿宋" w:cs="仿宋"/>
          <w:spacing w:val="-5"/>
          <w:kern w:val="0"/>
          <w:sz w:val="24"/>
          <w:lang w:val="zh-CN" w:bidi="zh-CN"/>
        </w:rPr>
        <w:t>四、</w:t>
      </w:r>
      <w:r>
        <w:rPr>
          <w:rFonts w:ascii="仿宋" w:hAnsi="仿宋" w:eastAsia="仿宋" w:cs="仿宋"/>
          <w:spacing w:val="-5"/>
          <w:kern w:val="0"/>
          <w:sz w:val="24"/>
          <w:lang w:val="zh-CN" w:bidi="zh-CN"/>
        </w:rPr>
        <w:t>考生应选择独立、安静、封闭的空间单独参加</w:t>
      </w:r>
      <w:r>
        <w:rPr>
          <w:rFonts w:hint="eastAsia" w:ascii="仿宋" w:hAnsi="仿宋" w:eastAsia="仿宋" w:cs="仿宋"/>
          <w:spacing w:val="-5"/>
          <w:kern w:val="0"/>
          <w:sz w:val="24"/>
          <w:lang w:val="zh-CN" w:bidi="zh-CN"/>
        </w:rPr>
        <w:t>考试</w:t>
      </w:r>
      <w:r>
        <w:rPr>
          <w:rFonts w:ascii="仿宋" w:hAnsi="仿宋" w:eastAsia="仿宋" w:cs="仿宋"/>
          <w:spacing w:val="-5"/>
          <w:kern w:val="0"/>
          <w:sz w:val="24"/>
          <w:lang w:val="zh-CN" w:bidi="zh-CN"/>
        </w:rPr>
        <w:t>，空间内不得有其他人，不得出现其他声音</w:t>
      </w:r>
      <w:r>
        <w:rPr>
          <w:rFonts w:hint="eastAsia" w:ascii="仿宋" w:hAnsi="仿宋" w:eastAsia="仿宋" w:cs="仿宋"/>
          <w:spacing w:val="-5"/>
          <w:kern w:val="0"/>
          <w:sz w:val="24"/>
          <w:lang w:val="zh-CN" w:bidi="zh-CN"/>
        </w:rPr>
        <w:t>。考生周边</w:t>
      </w:r>
      <w:r>
        <w:rPr>
          <w:rFonts w:hint="eastAsia" w:ascii="仿宋" w:hAnsi="仿宋" w:eastAsia="仿宋" w:cs="仿宋"/>
          <w:spacing w:val="-5"/>
          <w:kern w:val="0"/>
          <w:sz w:val="24"/>
          <w:lang w:bidi="zh-CN"/>
        </w:rPr>
        <w:t>范围内只能放置规定</w:t>
      </w:r>
      <w:r>
        <w:rPr>
          <w:rFonts w:ascii="仿宋" w:hAnsi="仿宋" w:eastAsia="仿宋" w:cs="仿宋"/>
          <w:spacing w:val="-5"/>
          <w:kern w:val="0"/>
          <w:sz w:val="24"/>
          <w:lang w:val="zh-CN" w:bidi="zh-CN"/>
        </w:rPr>
        <w:t>的设备和物品。</w:t>
      </w:r>
    </w:p>
    <w:p>
      <w:pPr>
        <w:tabs>
          <w:tab w:val="left" w:pos="1080"/>
        </w:tabs>
        <w:autoSpaceDE w:val="0"/>
        <w:autoSpaceDN w:val="0"/>
        <w:spacing w:line="380" w:lineRule="exact"/>
        <w:ind w:firstLine="472" w:firstLineChars="200"/>
        <w:rPr>
          <w:rFonts w:ascii="仿宋" w:hAnsi="仿宋" w:eastAsia="仿宋" w:cs="仿宋"/>
          <w:spacing w:val="-5"/>
          <w:kern w:val="0"/>
          <w:sz w:val="24"/>
          <w:lang w:val="zh-CN" w:bidi="zh-CN"/>
        </w:rPr>
      </w:pPr>
      <w:r>
        <w:rPr>
          <w:rFonts w:hint="eastAsia" w:ascii="仿宋" w:hAnsi="仿宋" w:eastAsia="仿宋" w:cs="仿宋"/>
          <w:spacing w:val="-2"/>
          <w:kern w:val="0"/>
          <w:sz w:val="24"/>
          <w:lang w:val="zh-CN" w:bidi="zh-CN"/>
        </w:rPr>
        <w:t>五、</w:t>
      </w:r>
      <w:r>
        <w:rPr>
          <w:rFonts w:ascii="仿宋" w:hAnsi="仿宋" w:eastAsia="仿宋" w:cs="仿宋"/>
          <w:spacing w:val="-2"/>
          <w:kern w:val="0"/>
          <w:sz w:val="24"/>
          <w:lang w:val="zh-CN" w:bidi="zh-CN"/>
        </w:rPr>
        <w:t>考生</w:t>
      </w:r>
      <w:r>
        <w:rPr>
          <w:rFonts w:hint="eastAsia" w:ascii="仿宋" w:hAnsi="仿宋" w:eastAsia="仿宋" w:cs="仿宋"/>
          <w:spacing w:val="-2"/>
          <w:kern w:val="0"/>
          <w:sz w:val="24"/>
          <w:lang w:val="zh-CN" w:bidi="zh-CN"/>
        </w:rPr>
        <w:t>考试</w:t>
      </w:r>
      <w:r>
        <w:rPr>
          <w:rFonts w:ascii="仿宋" w:hAnsi="仿宋" w:eastAsia="仿宋" w:cs="仿宋"/>
          <w:spacing w:val="-5"/>
          <w:kern w:val="0"/>
          <w:sz w:val="24"/>
          <w:lang w:val="zh-CN" w:bidi="zh-CN"/>
        </w:rPr>
        <w:t>时须全程开启第一机位音频视频和第二机位视频（第二机位音频需关闭），免冠正对第一机位摄像头，保证面部及双手出现在视频画面正中间，未经考试工作人员同意不得操作双机位设备。考试过程中，考生不得离开视频画面范围</w:t>
      </w:r>
      <w:r>
        <w:rPr>
          <w:rFonts w:hint="eastAsia" w:ascii="仿宋" w:hAnsi="仿宋" w:eastAsia="仿宋" w:cs="仿宋"/>
          <w:spacing w:val="-5"/>
          <w:kern w:val="0"/>
          <w:sz w:val="24"/>
          <w:lang w:val="zh-CN" w:bidi="zh-CN"/>
        </w:rPr>
        <w:t>，考生</w:t>
      </w:r>
      <w:r>
        <w:rPr>
          <w:rFonts w:ascii="仿宋" w:hAnsi="仿宋" w:eastAsia="仿宋" w:cs="仿宋"/>
          <w:spacing w:val="-5"/>
          <w:kern w:val="0"/>
          <w:sz w:val="24"/>
          <w:lang w:val="zh-CN" w:bidi="zh-CN"/>
        </w:rPr>
        <w:t>只允许</w:t>
      </w:r>
      <w:r>
        <w:rPr>
          <w:rFonts w:hint="eastAsia" w:ascii="仿宋" w:hAnsi="仿宋" w:eastAsia="仿宋" w:cs="仿宋"/>
          <w:spacing w:val="-5"/>
          <w:kern w:val="0"/>
          <w:sz w:val="24"/>
          <w:lang w:val="zh-CN" w:bidi="zh-CN"/>
        </w:rPr>
        <w:t>观看</w:t>
      </w:r>
      <w:r>
        <w:rPr>
          <w:rFonts w:ascii="仿宋" w:hAnsi="仿宋" w:eastAsia="仿宋" w:cs="仿宋"/>
          <w:spacing w:val="-5"/>
          <w:kern w:val="0"/>
          <w:sz w:val="24"/>
          <w:lang w:val="zh-CN" w:bidi="zh-CN"/>
        </w:rPr>
        <w:t>考官共享的</w:t>
      </w:r>
      <w:r>
        <w:rPr>
          <w:rFonts w:hint="eastAsia" w:ascii="仿宋" w:hAnsi="仿宋" w:eastAsia="仿宋" w:cs="仿宋"/>
          <w:spacing w:val="-5"/>
          <w:kern w:val="0"/>
          <w:sz w:val="24"/>
          <w:lang w:val="zh-CN" w:bidi="zh-CN"/>
        </w:rPr>
        <w:t>视频</w:t>
      </w:r>
      <w:r>
        <w:rPr>
          <w:rFonts w:ascii="仿宋" w:hAnsi="仿宋" w:eastAsia="仿宋" w:cs="仿宋"/>
          <w:spacing w:val="-5"/>
          <w:kern w:val="0"/>
          <w:sz w:val="24"/>
          <w:lang w:val="zh-CN" w:bidi="zh-CN"/>
        </w:rPr>
        <w:t>画面</w:t>
      </w:r>
      <w:r>
        <w:rPr>
          <w:rFonts w:hint="eastAsia" w:ascii="仿宋" w:hAnsi="仿宋" w:eastAsia="仿宋" w:cs="仿宋"/>
          <w:spacing w:val="-5"/>
          <w:kern w:val="0"/>
          <w:sz w:val="24"/>
          <w:lang w:val="zh-CN" w:bidi="zh-CN"/>
        </w:rPr>
        <w:t>。考试</w:t>
      </w:r>
      <w:r>
        <w:rPr>
          <w:rFonts w:ascii="仿宋" w:hAnsi="仿宋" w:eastAsia="仿宋" w:cs="仿宋"/>
          <w:kern w:val="0"/>
          <w:sz w:val="24"/>
          <w:lang w:val="zh-CN" w:bidi="zh-CN"/>
        </w:rPr>
        <w:t>期间</w:t>
      </w:r>
      <w:r>
        <w:rPr>
          <w:rFonts w:hint="eastAsia" w:ascii="仿宋" w:hAnsi="仿宋" w:eastAsia="仿宋" w:cs="仿宋"/>
          <w:kern w:val="0"/>
          <w:sz w:val="24"/>
          <w:lang w:val="zh-CN" w:bidi="zh-CN"/>
        </w:rPr>
        <w:t>不允许采用任何方式变声，不得使用美颜、滤镜等更改人像，</w:t>
      </w:r>
      <w:r>
        <w:rPr>
          <w:rFonts w:ascii="仿宋" w:hAnsi="仿宋" w:eastAsia="仿宋" w:cs="仿宋"/>
          <w:spacing w:val="-5"/>
          <w:kern w:val="0"/>
          <w:sz w:val="24"/>
          <w:lang w:val="zh-CN" w:bidi="zh-CN"/>
        </w:rPr>
        <w:t>不得</w:t>
      </w:r>
      <w:r>
        <w:rPr>
          <w:rFonts w:hint="eastAsia" w:ascii="仿宋" w:hAnsi="仿宋" w:eastAsia="仿宋" w:cs="仿宋"/>
          <w:spacing w:val="-5"/>
          <w:kern w:val="0"/>
          <w:sz w:val="24"/>
          <w:lang w:val="zh-CN" w:bidi="zh-CN"/>
        </w:rPr>
        <w:t>使用虚拟</w:t>
      </w:r>
      <w:r>
        <w:rPr>
          <w:rFonts w:ascii="仿宋" w:hAnsi="仿宋" w:eastAsia="仿宋" w:cs="仿宋"/>
          <w:spacing w:val="-5"/>
          <w:kern w:val="0"/>
          <w:sz w:val="24"/>
          <w:lang w:val="zh-CN" w:bidi="zh-CN"/>
        </w:rPr>
        <w:t>背景</w:t>
      </w:r>
      <w:r>
        <w:rPr>
          <w:rFonts w:ascii="仿宋" w:hAnsi="仿宋" w:eastAsia="仿宋" w:cs="仿宋"/>
          <w:kern w:val="0"/>
          <w:sz w:val="24"/>
          <w:lang w:val="zh-CN" w:bidi="zh-CN"/>
        </w:rPr>
        <w:t>。</w:t>
      </w:r>
    </w:p>
    <w:p>
      <w:pPr>
        <w:tabs>
          <w:tab w:val="left" w:pos="1080"/>
        </w:tabs>
        <w:autoSpaceDE w:val="0"/>
        <w:autoSpaceDN w:val="0"/>
        <w:spacing w:line="380" w:lineRule="exact"/>
        <w:ind w:firstLine="460" w:firstLineChars="200"/>
        <w:rPr>
          <w:rFonts w:ascii="仿宋" w:hAnsi="仿宋" w:eastAsia="仿宋" w:cs="仿宋"/>
          <w:spacing w:val="-5"/>
          <w:kern w:val="0"/>
          <w:sz w:val="24"/>
          <w:lang w:val="zh-CN" w:bidi="zh-CN"/>
        </w:rPr>
      </w:pPr>
      <w:r>
        <w:rPr>
          <w:rFonts w:hint="eastAsia" w:ascii="仿宋" w:hAnsi="仿宋" w:eastAsia="仿宋" w:cs="仿宋"/>
          <w:spacing w:val="-5"/>
          <w:kern w:val="0"/>
          <w:sz w:val="24"/>
          <w:lang w:val="zh-CN" w:bidi="zh-CN"/>
        </w:rPr>
        <w:t>六、不得查看纸质书籍和资料，不得使用任何电子设备上网查找资料和与他人联系。</w:t>
      </w:r>
    </w:p>
    <w:p>
      <w:pPr>
        <w:tabs>
          <w:tab w:val="left" w:pos="1080"/>
        </w:tabs>
        <w:autoSpaceDE w:val="0"/>
        <w:autoSpaceDN w:val="0"/>
        <w:spacing w:line="380" w:lineRule="exact"/>
        <w:ind w:firstLine="460" w:firstLineChars="200"/>
        <w:rPr>
          <w:rFonts w:ascii="仿宋" w:hAnsi="仿宋" w:eastAsia="仿宋" w:cs="仿宋"/>
          <w:spacing w:val="-5"/>
          <w:kern w:val="0"/>
          <w:sz w:val="24"/>
          <w:lang w:val="zh-CN" w:bidi="zh-CN"/>
        </w:rPr>
      </w:pPr>
      <w:r>
        <w:rPr>
          <w:rFonts w:hint="eastAsia" w:ascii="仿宋" w:hAnsi="仿宋" w:eastAsia="仿宋" w:cs="仿宋"/>
          <w:spacing w:val="-5"/>
          <w:kern w:val="0"/>
          <w:sz w:val="24"/>
          <w:lang w:val="zh-CN" w:bidi="zh-CN"/>
        </w:rPr>
        <w:t>七、开考前</w:t>
      </w:r>
      <w:r>
        <w:rPr>
          <w:rFonts w:ascii="仿宋" w:hAnsi="仿宋" w:eastAsia="仿宋" w:cs="仿宋"/>
          <w:spacing w:val="-5"/>
          <w:kern w:val="0"/>
          <w:sz w:val="24"/>
          <w:lang w:bidi="zh-CN"/>
        </w:rPr>
        <w:t>5</w:t>
      </w:r>
      <w:r>
        <w:rPr>
          <w:rFonts w:ascii="仿宋" w:hAnsi="仿宋" w:eastAsia="仿宋" w:cs="仿宋"/>
          <w:spacing w:val="-5"/>
          <w:kern w:val="0"/>
          <w:sz w:val="24"/>
          <w:lang w:val="zh-CN" w:bidi="zh-CN"/>
        </w:rPr>
        <w:t>分钟</w:t>
      </w:r>
      <w:r>
        <w:rPr>
          <w:rFonts w:hint="eastAsia" w:ascii="仿宋" w:hAnsi="仿宋" w:eastAsia="仿宋" w:cs="仿宋"/>
          <w:spacing w:val="-5"/>
          <w:kern w:val="0"/>
          <w:sz w:val="24"/>
          <w:lang w:val="zh-CN" w:bidi="zh-CN"/>
        </w:rPr>
        <w:t>一直未响应考官连线</w:t>
      </w:r>
      <w:r>
        <w:rPr>
          <w:rFonts w:ascii="仿宋" w:hAnsi="仿宋" w:eastAsia="仿宋" w:cs="仿宋"/>
          <w:spacing w:val="-5"/>
          <w:kern w:val="0"/>
          <w:sz w:val="24"/>
          <w:lang w:val="zh-CN" w:bidi="zh-CN"/>
        </w:rPr>
        <w:t>，</w:t>
      </w:r>
      <w:r>
        <w:rPr>
          <w:rFonts w:hint="eastAsia" w:ascii="仿宋" w:hAnsi="仿宋" w:eastAsia="仿宋" w:cs="仿宋"/>
          <w:spacing w:val="-5"/>
          <w:kern w:val="0"/>
          <w:sz w:val="24"/>
          <w:lang w:val="zh-CN" w:bidi="zh-CN"/>
        </w:rPr>
        <w:t>视为</w:t>
      </w:r>
      <w:r>
        <w:rPr>
          <w:rFonts w:ascii="仿宋" w:hAnsi="仿宋" w:eastAsia="仿宋" w:cs="仿宋"/>
          <w:spacing w:val="-5"/>
          <w:kern w:val="0"/>
          <w:sz w:val="24"/>
          <w:lang w:val="zh-CN" w:bidi="zh-CN"/>
        </w:rPr>
        <w:t>缺考。</w:t>
      </w:r>
    </w:p>
    <w:p>
      <w:pPr>
        <w:tabs>
          <w:tab w:val="left" w:pos="1080"/>
        </w:tabs>
        <w:autoSpaceDE w:val="0"/>
        <w:autoSpaceDN w:val="0"/>
        <w:spacing w:line="380" w:lineRule="exact"/>
        <w:ind w:firstLine="460" w:firstLineChars="200"/>
        <w:rPr>
          <w:rFonts w:ascii="仿宋" w:hAnsi="仿宋" w:eastAsia="仿宋" w:cs="仿宋"/>
          <w:spacing w:val="-5"/>
          <w:kern w:val="0"/>
          <w:sz w:val="24"/>
          <w:lang w:val="zh-CN" w:bidi="zh-CN"/>
        </w:rPr>
      </w:pPr>
      <w:r>
        <w:rPr>
          <w:rFonts w:hint="eastAsia" w:ascii="仿宋" w:hAnsi="仿宋" w:eastAsia="仿宋" w:cs="仿宋"/>
          <w:spacing w:val="-5"/>
          <w:kern w:val="0"/>
          <w:sz w:val="24"/>
          <w:lang w:val="zh-CN" w:bidi="zh-CN"/>
        </w:rPr>
        <w:t>八、在线面试时，如意外断线，等待考官重新连线。</w:t>
      </w:r>
    </w:p>
    <w:p>
      <w:pPr>
        <w:tabs>
          <w:tab w:val="left" w:pos="1080"/>
        </w:tabs>
        <w:autoSpaceDE w:val="0"/>
        <w:autoSpaceDN w:val="0"/>
        <w:spacing w:line="380" w:lineRule="exact"/>
        <w:ind w:firstLine="460" w:firstLineChars="200"/>
        <w:rPr>
          <w:rFonts w:ascii="仿宋" w:hAnsi="仿宋" w:eastAsia="仿宋" w:cs="仿宋"/>
          <w:spacing w:val="-5"/>
          <w:kern w:val="0"/>
          <w:sz w:val="24"/>
          <w:lang w:val="zh-CN" w:bidi="zh-CN"/>
        </w:rPr>
      </w:pPr>
      <w:r>
        <w:rPr>
          <w:rFonts w:hint="eastAsia" w:ascii="仿宋" w:hAnsi="仿宋" w:eastAsia="仿宋" w:cs="仿宋"/>
          <w:spacing w:val="-5"/>
          <w:kern w:val="0"/>
          <w:sz w:val="24"/>
          <w:lang w:val="zh-CN" w:bidi="zh-CN"/>
        </w:rPr>
        <w:t>九、</w:t>
      </w:r>
      <w:r>
        <w:rPr>
          <w:rFonts w:ascii="仿宋" w:hAnsi="仿宋" w:eastAsia="仿宋" w:cs="仿宋"/>
          <w:spacing w:val="-5"/>
          <w:kern w:val="0"/>
          <w:sz w:val="24"/>
          <w:lang w:val="zh-CN" w:bidi="zh-CN"/>
        </w:rPr>
        <w:t>未经考试工作人员同意，考生擅自操作考试终端设备退出考场的，视为主动放弃</w:t>
      </w:r>
      <w:r>
        <w:rPr>
          <w:rFonts w:hint="eastAsia" w:ascii="仿宋" w:hAnsi="仿宋" w:eastAsia="仿宋" w:cs="仿宋"/>
          <w:spacing w:val="-5"/>
          <w:kern w:val="0"/>
          <w:sz w:val="24"/>
          <w:lang w:val="zh-CN" w:bidi="zh-CN"/>
        </w:rPr>
        <w:t>考试</w:t>
      </w:r>
      <w:r>
        <w:rPr>
          <w:rFonts w:ascii="仿宋" w:hAnsi="仿宋" w:eastAsia="仿宋" w:cs="仿宋"/>
          <w:spacing w:val="-5"/>
          <w:kern w:val="0"/>
          <w:sz w:val="24"/>
          <w:lang w:val="zh-CN" w:bidi="zh-CN"/>
        </w:rPr>
        <w:t>。</w:t>
      </w:r>
    </w:p>
    <w:p>
      <w:pPr>
        <w:tabs>
          <w:tab w:val="left" w:pos="1080"/>
        </w:tabs>
        <w:autoSpaceDE w:val="0"/>
        <w:autoSpaceDN w:val="0"/>
        <w:spacing w:line="380" w:lineRule="exact"/>
        <w:ind w:firstLine="460" w:firstLineChars="200"/>
        <w:rPr>
          <w:rFonts w:ascii="仿宋" w:hAnsi="仿宋" w:eastAsia="仿宋" w:cs="仿宋"/>
          <w:spacing w:val="-5"/>
          <w:kern w:val="0"/>
          <w:sz w:val="24"/>
          <w:lang w:val="zh-CN" w:bidi="zh-CN"/>
        </w:rPr>
      </w:pPr>
      <w:r>
        <w:rPr>
          <w:rFonts w:hint="eastAsia" w:ascii="仿宋" w:hAnsi="仿宋" w:eastAsia="仿宋" w:cs="仿宋"/>
          <w:spacing w:val="-5"/>
          <w:kern w:val="0"/>
          <w:sz w:val="24"/>
          <w:lang w:val="zh-CN" w:bidi="zh-CN"/>
        </w:rPr>
        <w:t>十、</w:t>
      </w:r>
      <w:r>
        <w:rPr>
          <w:rFonts w:ascii="仿宋" w:hAnsi="仿宋" w:eastAsia="仿宋" w:cs="仿宋"/>
          <w:spacing w:val="-5"/>
          <w:kern w:val="0"/>
          <w:sz w:val="24"/>
          <w:lang w:val="zh-CN" w:bidi="zh-CN"/>
        </w:rPr>
        <w:t>考生不得对考试过程拍照、截屏</w:t>
      </w:r>
      <w:r>
        <w:rPr>
          <w:rFonts w:hint="eastAsia" w:ascii="仿宋" w:hAnsi="仿宋" w:eastAsia="仿宋" w:cs="仿宋"/>
          <w:spacing w:val="-5"/>
          <w:kern w:val="0"/>
          <w:sz w:val="24"/>
          <w:lang w:val="zh-CN" w:bidi="zh-CN"/>
        </w:rPr>
        <w:t>、</w:t>
      </w:r>
      <w:r>
        <w:rPr>
          <w:rFonts w:ascii="仿宋" w:hAnsi="仿宋" w:eastAsia="仿宋" w:cs="仿宋"/>
          <w:spacing w:val="-5"/>
          <w:kern w:val="0"/>
          <w:sz w:val="24"/>
          <w:lang w:val="zh-CN" w:bidi="zh-CN"/>
        </w:rPr>
        <w:t>录屏、录音</w:t>
      </w:r>
      <w:r>
        <w:rPr>
          <w:rFonts w:hint="eastAsia" w:ascii="仿宋" w:hAnsi="仿宋" w:eastAsia="仿宋" w:cs="仿宋"/>
          <w:spacing w:val="-5"/>
          <w:kern w:val="0"/>
          <w:sz w:val="24"/>
          <w:lang w:val="zh-CN" w:bidi="zh-CN"/>
        </w:rPr>
        <w:t>、</w:t>
      </w:r>
      <w:r>
        <w:rPr>
          <w:rFonts w:ascii="仿宋" w:hAnsi="仿宋" w:eastAsia="仿宋" w:cs="仿宋"/>
          <w:spacing w:val="-5"/>
          <w:kern w:val="0"/>
          <w:sz w:val="24"/>
          <w:lang w:val="zh-CN" w:bidi="zh-CN"/>
        </w:rPr>
        <w:t>录像和网络直播等，不得保存和传播考试有关内容。</w:t>
      </w:r>
    </w:p>
    <w:p>
      <w:pPr>
        <w:tabs>
          <w:tab w:val="left" w:pos="1161"/>
        </w:tabs>
        <w:autoSpaceDE w:val="0"/>
        <w:autoSpaceDN w:val="0"/>
        <w:spacing w:line="380" w:lineRule="exact"/>
        <w:ind w:firstLine="468" w:firstLineChars="200"/>
        <w:rPr>
          <w:rFonts w:ascii="仿宋" w:hAnsi="仿宋" w:eastAsia="仿宋" w:cs="仿宋"/>
          <w:kern w:val="0"/>
          <w:sz w:val="24"/>
          <w:lang w:val="zh-CN" w:bidi="zh-CN"/>
        </w:rPr>
      </w:pPr>
      <w:r>
        <w:rPr>
          <w:rFonts w:hint="eastAsia" w:ascii="仿宋" w:hAnsi="仿宋" w:eastAsia="仿宋" w:cs="仿宋"/>
          <w:spacing w:val="-3"/>
          <w:kern w:val="0"/>
          <w:sz w:val="24"/>
          <w:lang w:val="zh-CN" w:bidi="zh-CN"/>
        </w:rPr>
        <w:t>十一、</w:t>
      </w:r>
      <w:r>
        <w:rPr>
          <w:rFonts w:ascii="仿宋" w:hAnsi="仿宋" w:eastAsia="仿宋" w:cs="仿宋"/>
          <w:spacing w:val="-5"/>
          <w:kern w:val="0"/>
          <w:sz w:val="24"/>
          <w:lang w:val="zh-CN" w:bidi="zh-CN"/>
        </w:rPr>
        <w:t>考生不遵守考试规则要求，不服从考试工作人员管理，有违纪、作弊等</w:t>
      </w:r>
      <w:r>
        <w:rPr>
          <w:rFonts w:ascii="仿宋" w:hAnsi="仿宋" w:eastAsia="仿宋" w:cs="仿宋"/>
          <w:spacing w:val="-11"/>
          <w:kern w:val="0"/>
          <w:sz w:val="24"/>
          <w:lang w:val="zh-CN" w:bidi="zh-CN"/>
        </w:rPr>
        <w:t>行为的，将按照《国家教育考试违规处理办法》进行处理并记入国家教育考试诚</w:t>
      </w:r>
      <w:r>
        <w:rPr>
          <w:rFonts w:ascii="仿宋" w:hAnsi="仿宋" w:eastAsia="仿宋" w:cs="仿宋"/>
          <w:spacing w:val="-10"/>
          <w:kern w:val="0"/>
          <w:sz w:val="24"/>
          <w:lang w:val="zh-CN" w:bidi="zh-CN"/>
        </w:rPr>
        <w:t>信档案</w:t>
      </w:r>
      <w:r>
        <w:rPr>
          <w:rFonts w:hint="eastAsia" w:ascii="仿宋" w:hAnsi="仿宋" w:eastAsia="仿宋" w:cs="仿宋"/>
          <w:spacing w:val="-10"/>
          <w:kern w:val="0"/>
          <w:sz w:val="24"/>
          <w:lang w:val="zh-CN" w:bidi="zh-CN"/>
        </w:rPr>
        <w:t>，同时将相关违纪违规行为</w:t>
      </w:r>
      <w:r>
        <w:rPr>
          <w:rFonts w:ascii="仿宋" w:hAnsi="仿宋" w:eastAsia="仿宋" w:cs="仿宋"/>
          <w:spacing w:val="-10"/>
          <w:kern w:val="0"/>
          <w:sz w:val="24"/>
          <w:lang w:val="zh-CN" w:bidi="zh-CN"/>
        </w:rPr>
        <w:t>通报学习工作单位</w:t>
      </w:r>
      <w:r>
        <w:rPr>
          <w:rFonts w:hint="eastAsia" w:ascii="仿宋" w:hAnsi="仿宋" w:eastAsia="仿宋" w:cs="仿宋"/>
          <w:spacing w:val="-10"/>
          <w:kern w:val="0"/>
          <w:sz w:val="24"/>
          <w:lang w:val="zh-CN" w:bidi="zh-CN"/>
        </w:rPr>
        <w:t>，三年内不得报考我校博士研究生</w:t>
      </w:r>
      <w:r>
        <w:rPr>
          <w:rFonts w:ascii="仿宋" w:hAnsi="仿宋" w:eastAsia="仿宋" w:cs="仿宋"/>
          <w:spacing w:val="-10"/>
          <w:kern w:val="0"/>
          <w:sz w:val="24"/>
          <w:lang w:val="zh-CN" w:bidi="zh-CN"/>
        </w:rPr>
        <w:t>；涉嫌违法的，移送司法机关，依照《中华人民共和国刑法》等追究法律</w:t>
      </w:r>
      <w:r>
        <w:rPr>
          <w:rFonts w:ascii="仿宋" w:hAnsi="仿宋" w:eastAsia="仿宋" w:cs="仿宋"/>
          <w:kern w:val="0"/>
          <w:sz w:val="24"/>
          <w:lang w:val="zh-CN" w:bidi="zh-CN"/>
        </w:rPr>
        <w:t>责任。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yMDBiZjJlMTkzNjJjNWMzMWM4ZTRjYzAxMGMzOTkifQ=="/>
  </w:docVars>
  <w:rsids>
    <w:rsidRoot w:val="00FE45AB"/>
    <w:rsid w:val="004B3974"/>
    <w:rsid w:val="004F6D44"/>
    <w:rsid w:val="00706677"/>
    <w:rsid w:val="00FE45AB"/>
    <w:rsid w:val="02B57524"/>
    <w:rsid w:val="22F34498"/>
    <w:rsid w:val="464473C4"/>
    <w:rsid w:val="6A92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line="0" w:lineRule="atLeast"/>
      <w:jc w:val="center"/>
    </w:pPr>
    <w:rPr>
      <w:rFonts w:ascii="Arial" w:hAnsi="Arial" w:eastAsia="黑体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地球联邦</Company>
  <Pages>1</Pages>
  <Words>887</Words>
  <Characters>892</Characters>
  <Lines>6</Lines>
  <Paragraphs>1</Paragraphs>
  <TotalTime>1</TotalTime>
  <ScaleCrop>false</ScaleCrop>
  <LinksUpToDate>false</LinksUpToDate>
  <CharactersWithSpaces>892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2022-05-23T07:56:00Z</dcterms:created>
  <dc:creator>Administrator</dc:creator>
  <cp:lastModifiedBy>Administrator</cp:lastModifiedBy>
  <dcterms:modified xsi:type="dcterms:W3CDTF">2022-05-23T08:00:55Z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9328CEA9756645068319FECF5586680E</vt:lpwstr>
  </property>
</Properties>
</file>