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16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17-225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鲍嵘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专家成员：</w:t>
      </w:r>
      <w:r>
        <w:rPr>
          <w:rFonts w:hint="default"/>
          <w:sz w:val="28"/>
          <w:szCs w:val="28"/>
          <w:lang w:val="en-US" w:eastAsia="zh-CN"/>
        </w:rPr>
        <w:t>查颖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王占军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俞婷婕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刘爱生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于汝霜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冯典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蔡连玉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曾艳萍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="1942" w:tblpY="130"/>
        <w:tblOverlap w:val="never"/>
        <w:tblW w:w="89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95"/>
        <w:gridCol w:w="954"/>
        <w:gridCol w:w="1313"/>
        <w:gridCol w:w="892"/>
        <w:gridCol w:w="3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201920200157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苏文君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于汝霜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  <w:t>本科生学习自由及其学习行为研究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201920200158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于汝霜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  <w:t>农村家庭第一代大学生在校学习经历的叙事研究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201920200159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熊琳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俞婷婕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芬兰教师教育协同培养模式及其实践探索研究：基于小学教育专业的分析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201920200160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李小雪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冯典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地方应用型院校教师转型过程与机制研究——基于x学院的案例研究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201920200161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邹紫凡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刘爱生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我国高校教师“网文”创作意愿及其影响因素研究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201920200162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张迅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大学中单位制的变迁研究——基于历史制度主义的分析框架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201920200163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谢湘武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鲍嵘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bookmarkStart w:id="0" w:name="_Hlk71572836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海南自由贸易港外来高等教育资源准入的立法问题研究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201920200164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王占军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  <w:t>过程性评价对师范生学习投入及学习效果的影响研究——以A大学教师教育课程为样本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201920200165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戴含冰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高等教育学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查颖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</w:rPr>
              <w:t>教育实习对师范生从教准备度的影响研究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E5387"/>
    <w:rsid w:val="0062758A"/>
    <w:rsid w:val="00CB0148"/>
    <w:rsid w:val="166015AE"/>
    <w:rsid w:val="2F4928DB"/>
    <w:rsid w:val="3CDF709F"/>
    <w:rsid w:val="3F517F47"/>
    <w:rsid w:val="3FFBA9EC"/>
    <w:rsid w:val="400E65A1"/>
    <w:rsid w:val="438F3532"/>
    <w:rsid w:val="4C205A22"/>
    <w:rsid w:val="51421D62"/>
    <w:rsid w:val="58CB3C19"/>
    <w:rsid w:val="5A0D6565"/>
    <w:rsid w:val="5CF51D64"/>
    <w:rsid w:val="601120D5"/>
    <w:rsid w:val="642C1A7C"/>
    <w:rsid w:val="663368CA"/>
    <w:rsid w:val="6FF707D8"/>
    <w:rsid w:val="7A797925"/>
    <w:rsid w:val="9EFBD935"/>
    <w:rsid w:val="C6DF6E5F"/>
    <w:rsid w:val="DFF737C7"/>
    <w:rsid w:val="EDBF229F"/>
    <w:rsid w:val="F54EDF1B"/>
    <w:rsid w:val="FFBFF663"/>
    <w:rsid w:val="FFE793A7"/>
    <w:rsid w:val="FFF6B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2019-11-27T02:16:00Z</dcterms:created>
  <dc:creator>教师教育学院</dc:creator>
  <cp:lastModifiedBy>YP</cp:lastModifiedBy>
  <dcterms:modified xsi:type="dcterms:W3CDTF">2021-11-05T12:08:49Z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CF7694AEBD484F0BA08E22B9D7001736</vt:lpwstr>
  </property>
</Properties>
</file>