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教育学院2025年上（比较教育学）</w:t>
      </w:r>
      <w:r>
        <w:rPr>
          <w:rFonts w:hint="eastAsia" w:eastAsia="黑体"/>
          <w:b/>
          <w:sz w:val="32"/>
          <w:szCs w:val="32"/>
          <w:lang w:val="en-US" w:eastAsia="zh-CN"/>
        </w:rPr>
        <w:t>博士</w:t>
      </w:r>
      <w:r>
        <w:rPr>
          <w:rFonts w:eastAsia="黑体"/>
          <w:b/>
          <w:sz w:val="32"/>
          <w:szCs w:val="32"/>
        </w:rPr>
        <w:t>预答辩安排公告</w:t>
      </w:r>
    </w:p>
    <w:p>
      <w:pPr>
        <w:ind w:firstLine="3654" w:firstLineChars="130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一、预答辩时间：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25年03月09日 上午8:00</w:t>
      </w:r>
      <w:r>
        <w:rPr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二、预答辩组长：万秀兰 </w:t>
      </w:r>
      <w:bookmarkStart w:id="0" w:name="_GoBack"/>
      <w:bookmarkEnd w:id="0"/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预答辩成员：於荣、王占军、陈明昆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三、预答辩地点：17-701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四、记录秘书：徐蓓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五、预答辩名单及顺序：</w:t>
      </w:r>
    </w:p>
    <w:tbl>
      <w:tblPr>
        <w:tblStyle w:val="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1559"/>
        <w:gridCol w:w="1843"/>
        <w:gridCol w:w="1531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201810100013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万秀兰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新南非研究型大学科研体系的演变与创新研究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202110100010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商琳芳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万秀兰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历史制度主义视角下南非教师教育政策演变历程研究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202110100011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甘小丰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於荣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国际非政府组织参与撒哈拉以南非洲女童教育治理研究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202110100012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胡艳芳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21世纪以来法国对法语非洲国家基础教育援助实践研究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2022101800112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AMPOFO JOSHUA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钱旭升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Evaluating the Outcomes of Project-Based Learning Implementation: Lessons from Four Ghanaian Higher Education Institutions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2022101800101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TETTEH TERRENCE THOMAS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Returns of Educational Investments in Ghana: An Empirical Study Based on Field Investigations and Family Interviews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3373" w:firstLineChars="120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一、预答辩时间：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25年03月09日下午2:00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二、预答辩组长：於荣 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预答辩成员：王占军、陈明昆、蔡连玉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三、预答辩地点：17-701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四、记录秘书：韩冬晓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五、预答辩名单及顺序</w:t>
      </w:r>
      <w:r>
        <w:rPr>
          <w:sz w:val="28"/>
          <w:szCs w:val="28"/>
        </w:rPr>
        <w:t xml:space="preserve">  </w:t>
      </w:r>
    </w:p>
    <w:tbl>
      <w:tblPr>
        <w:tblStyle w:val="5"/>
        <w:tblW w:w="10915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2"/>
        <w:gridCol w:w="2126"/>
        <w:gridCol w:w="1276"/>
        <w:gridCol w:w="113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MSAFIRI MGAMBI MSAMBWA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蔡连玉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GIRLS' PARTICIPATION IN SCIENCE SUBJECTS: A CASE STUDY OF SELECTED UPPER SECONDARY SCHOOLS IN MARA REGION, TANZANIA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ADEBAYO OLUFEMI DAVID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Incorporating ICT-based learning in the Classroom:  Analysis of the Impact of ICT on Academic Performance of Secondary School Students in Lagos, Nigeria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202110800026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ALEMI SAYED HUSSAIN AGHA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蔡连玉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Qualitative Inquiry on International Postgraduate Students' Experiences and Cultural Identity in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SARMIENTO ACOSTA CARLOS ROBERTO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王占军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Evaluating the Impact of the “78 article Education Policy" on the Perception of Social MOBILITY in Costa Rica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YONZON SHIKCHHYA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王占军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Qualitative Study on Promoting Factors of Academic Resilience among Indigenous Adolescent Girls in Nepal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3373" w:firstLineChars="120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一、预答辩时间：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25年03月09日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晚上6:00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二、预答辩组长：王占军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预答辩成员：於荣、陈明昆、蔡连玉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三、预答辩地点：17-701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四、记录秘书：韩冬晓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五、预答辩名单及顺序：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LINK </w:instrText>
      </w:r>
      <w:r>
        <w:rPr>
          <w:sz w:val="28"/>
          <w:szCs w:val="28"/>
        </w:rPr>
        <w:instrText xml:space="preserve">Excel.Sheet.12</w:instrText>
      </w:r>
      <w:r>
        <w:rPr>
          <w:rFonts w:hint="eastAsia"/>
          <w:sz w:val="28"/>
          <w:szCs w:val="28"/>
        </w:rPr>
        <w:instrText xml:space="preserve"> D:\\中期答辩.xlsx</w:instrText>
      </w:r>
      <w:r>
        <w:rPr>
          <w:sz w:val="28"/>
          <w:szCs w:val="28"/>
        </w:rPr>
        <w:instrText xml:space="preserve"> Sheet1!R1C1:R13C6 </w:instrText>
      </w:r>
      <w:r>
        <w:rPr>
          <w:rFonts w:hint="eastAsia"/>
          <w:sz w:val="28"/>
          <w:szCs w:val="28"/>
        </w:rPr>
        <w:instrText xml:space="preserve">\a \f 5 \h</w:instrText>
      </w:r>
      <w:r>
        <w:rPr>
          <w:sz w:val="28"/>
          <w:szCs w:val="28"/>
        </w:rPr>
        <w:instrText xml:space="preserve">  \* MERGEFORMAT </w:instrText>
      </w:r>
      <w:r>
        <w:rPr>
          <w:sz w:val="28"/>
          <w:szCs w:val="28"/>
        </w:rPr>
        <w:fldChar w:fldCharType="separate"/>
      </w:r>
    </w:p>
    <w:tbl>
      <w:tblPr>
        <w:tblStyle w:val="5"/>
        <w:tblW w:w="10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40"/>
        <w:gridCol w:w="1566"/>
        <w:gridCol w:w="1160"/>
        <w:gridCol w:w="1046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04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指导老师</w:t>
            </w:r>
          </w:p>
        </w:tc>
        <w:tc>
          <w:tcPr>
            <w:tcW w:w="4757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202010800011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ABANG TEBOH TATIANA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04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於荣</w:t>
            </w:r>
          </w:p>
        </w:tc>
        <w:tc>
          <w:tcPr>
            <w:tcW w:w="4757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Study on the Perceived Impact of Service-Learning on the Holistic Development of University Students in Cameroon: The Case of the Volunteer Network Program (VNP) at CUIB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202010800016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AKUMAWAH SOLANGE LUM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04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4757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impact of Entrepreneurship Education on the Business growth of graduate students in Cameroon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202010800018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AMEGAH EMELIA EDINAM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04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钱旭升</w:t>
            </w:r>
          </w:p>
        </w:tc>
        <w:tc>
          <w:tcPr>
            <w:tcW w:w="4757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Study on Self-Efficacy of Senior High School Teachers in Using ICT in Teaching and Learning Practices in the Eastern Region of Ghana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202110800007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ATSU NOBLE SENYO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04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4757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ASSESSING QUALITY MANAGEMENT SYSTEMS IN TVET INSTITUTIONS IN GHANA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202110800013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KANGWA DANIEL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04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万秀兰</w:t>
            </w:r>
          </w:p>
        </w:tc>
        <w:tc>
          <w:tcPr>
            <w:tcW w:w="4757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Quasi-Experimental Study on the Impact of Instructor's Social Presence and Self-regulation on Academic Achievements in Online Higher Education of Zambia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202110800014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ONWUZURUIKE ODINAKACHI LILYAN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04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蔡连玉</w:t>
            </w:r>
          </w:p>
        </w:tc>
        <w:tc>
          <w:tcPr>
            <w:tcW w:w="47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DIGITAL TECHNOLOGY INTERGRATION TOWARDS HIGHER EDUCATION FOR TEACHING AND LEARNING ENHANCEMENT IN NIGERIA A CASE STUDY OF UNIVERSITY OF NIGERIA       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>
      <w:p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25年03月09日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YjcyMmRiMmZiY2IyN2JkYzIxNzk1M2E0Mjk0ZmYifQ=="/>
  </w:docVars>
  <w:rsids>
    <w:rsidRoot w:val="00292E50"/>
    <w:rsid w:val="0002469C"/>
    <w:rsid w:val="00026FF6"/>
    <w:rsid w:val="00052E81"/>
    <w:rsid w:val="000A7322"/>
    <w:rsid w:val="000D1F50"/>
    <w:rsid w:val="0011710E"/>
    <w:rsid w:val="00123F56"/>
    <w:rsid w:val="00140363"/>
    <w:rsid w:val="0016509D"/>
    <w:rsid w:val="001A212F"/>
    <w:rsid w:val="001A65BD"/>
    <w:rsid w:val="001B4373"/>
    <w:rsid w:val="001B45BB"/>
    <w:rsid w:val="001B61EC"/>
    <w:rsid w:val="001E02E1"/>
    <w:rsid w:val="001F7149"/>
    <w:rsid w:val="00203FEA"/>
    <w:rsid w:val="00292E50"/>
    <w:rsid w:val="00294C01"/>
    <w:rsid w:val="002B050B"/>
    <w:rsid w:val="002C2061"/>
    <w:rsid w:val="002E764C"/>
    <w:rsid w:val="003341AB"/>
    <w:rsid w:val="00346FC3"/>
    <w:rsid w:val="00347DFD"/>
    <w:rsid w:val="00354ACC"/>
    <w:rsid w:val="003739B0"/>
    <w:rsid w:val="00374734"/>
    <w:rsid w:val="0039347C"/>
    <w:rsid w:val="00396B12"/>
    <w:rsid w:val="003B5B09"/>
    <w:rsid w:val="003D56AF"/>
    <w:rsid w:val="00447515"/>
    <w:rsid w:val="00480D17"/>
    <w:rsid w:val="004B2DAA"/>
    <w:rsid w:val="004C3658"/>
    <w:rsid w:val="004E5387"/>
    <w:rsid w:val="005426B9"/>
    <w:rsid w:val="0056068E"/>
    <w:rsid w:val="005D4060"/>
    <w:rsid w:val="005E2FF6"/>
    <w:rsid w:val="005F03D2"/>
    <w:rsid w:val="0062758A"/>
    <w:rsid w:val="00657D52"/>
    <w:rsid w:val="006D01CA"/>
    <w:rsid w:val="006F4917"/>
    <w:rsid w:val="007016A5"/>
    <w:rsid w:val="007240C8"/>
    <w:rsid w:val="00731F7A"/>
    <w:rsid w:val="007432FF"/>
    <w:rsid w:val="007624C5"/>
    <w:rsid w:val="00786A7F"/>
    <w:rsid w:val="007B3CC2"/>
    <w:rsid w:val="007C2B44"/>
    <w:rsid w:val="007C7434"/>
    <w:rsid w:val="007E427A"/>
    <w:rsid w:val="007F0E62"/>
    <w:rsid w:val="00832787"/>
    <w:rsid w:val="0083574F"/>
    <w:rsid w:val="00895A1F"/>
    <w:rsid w:val="008A0909"/>
    <w:rsid w:val="008C26E8"/>
    <w:rsid w:val="008C4E78"/>
    <w:rsid w:val="008C7B5B"/>
    <w:rsid w:val="008D63A0"/>
    <w:rsid w:val="00922FB3"/>
    <w:rsid w:val="0092531E"/>
    <w:rsid w:val="00967BF4"/>
    <w:rsid w:val="009D6815"/>
    <w:rsid w:val="009E1345"/>
    <w:rsid w:val="009E2A99"/>
    <w:rsid w:val="00A02DBD"/>
    <w:rsid w:val="00A50EF0"/>
    <w:rsid w:val="00A57EF3"/>
    <w:rsid w:val="00A6764F"/>
    <w:rsid w:val="00AF5B94"/>
    <w:rsid w:val="00B82957"/>
    <w:rsid w:val="00B85F05"/>
    <w:rsid w:val="00B94004"/>
    <w:rsid w:val="00BB1375"/>
    <w:rsid w:val="00BD60F5"/>
    <w:rsid w:val="00BE01EF"/>
    <w:rsid w:val="00C514FC"/>
    <w:rsid w:val="00C81AD9"/>
    <w:rsid w:val="00CB0148"/>
    <w:rsid w:val="00CB0C41"/>
    <w:rsid w:val="00CB66EC"/>
    <w:rsid w:val="00D218C2"/>
    <w:rsid w:val="00D21E3B"/>
    <w:rsid w:val="00D2700F"/>
    <w:rsid w:val="00D3551C"/>
    <w:rsid w:val="00D5288A"/>
    <w:rsid w:val="00D53432"/>
    <w:rsid w:val="00D96322"/>
    <w:rsid w:val="00DC2BA5"/>
    <w:rsid w:val="00DD675E"/>
    <w:rsid w:val="00DE79CA"/>
    <w:rsid w:val="00E04F95"/>
    <w:rsid w:val="00E538CC"/>
    <w:rsid w:val="00E836EB"/>
    <w:rsid w:val="00E90322"/>
    <w:rsid w:val="00E9572B"/>
    <w:rsid w:val="00EB5929"/>
    <w:rsid w:val="00EE50C4"/>
    <w:rsid w:val="00EE5BA3"/>
    <w:rsid w:val="00EE7EA2"/>
    <w:rsid w:val="00EF0523"/>
    <w:rsid w:val="00EF7CB7"/>
    <w:rsid w:val="00FA3B2A"/>
    <w:rsid w:val="00FD3F8B"/>
    <w:rsid w:val="00FE0310"/>
    <w:rsid w:val="00FF704E"/>
    <w:rsid w:val="00FF79BE"/>
    <w:rsid w:val="0D006A41"/>
    <w:rsid w:val="0DE00939"/>
    <w:rsid w:val="26016265"/>
    <w:rsid w:val="276B4BC2"/>
    <w:rsid w:val="2E944608"/>
    <w:rsid w:val="2F4928DB"/>
    <w:rsid w:val="3F517F47"/>
    <w:rsid w:val="3F885E24"/>
    <w:rsid w:val="438F3532"/>
    <w:rsid w:val="5BC92DC4"/>
    <w:rsid w:val="601120D5"/>
    <w:rsid w:val="62D822B7"/>
    <w:rsid w:val="663368CA"/>
    <w:rsid w:val="6879576D"/>
    <w:rsid w:val="6FA76F85"/>
    <w:rsid w:val="780E62DB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3</Pages>
  <Words>452</Words>
  <Characters>2580</Characters>
  <Lines>21</Lines>
  <Paragraphs>6</Paragraphs>
  <TotalTime>48</TotalTime>
  <ScaleCrop>false</ScaleCrop>
  <LinksUpToDate>false</LinksUpToDate>
  <CharactersWithSpaces>3026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2025-02-26T13:03:00Z</dcterms:created>
  <dc:creator>教师教育学院</dc:creator>
  <cp:lastModifiedBy>Administrator</cp:lastModifiedBy>
  <dcterms:modified xsi:type="dcterms:W3CDTF">2025-03-03T08:25:36Z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CF7694AEBD484F0BA08E22B9D7001736</vt:lpwstr>
  </property>
</Properties>
</file>