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distribute"/>
        <w:rPr>
          <w:rFonts w:ascii="方正小标宋简体" w:hAnsi="Arial" w:eastAsia="方正小标宋简体" w:cs="Arial"/>
          <w:bCs/>
          <w:color w:val="FF0000"/>
          <w:kern w:val="0"/>
          <w:sz w:val="72"/>
          <w:szCs w:val="72"/>
          <w:u w:val="single"/>
        </w:rPr>
      </w:pPr>
      <w:bookmarkStart w:id="2" w:name="_GoBack"/>
      <w:bookmarkEnd w:id="2"/>
      <w:r>
        <w:rPr>
          <w:rFonts w:hint="eastAsia" w:ascii="方正小标宋简体" w:hAnsi="Arial" w:eastAsia="方正小标宋简体" w:cs="Arial"/>
          <w:bCs/>
          <w:color w:val="FF0000"/>
          <w:kern w:val="0"/>
          <w:sz w:val="72"/>
          <w:szCs w:val="72"/>
          <w:u w:val="single"/>
        </w:rPr>
        <w:t>浙江师范大学计划财务处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ascii="方正小标宋简体" w:hAnsi="方正小标宋简体" w:eastAsia="方正小标宋简体" w:cs="方正公文小标宋"/>
          <w:sz w:val="44"/>
          <w:szCs w:val="22"/>
        </w:rPr>
      </w:pPr>
      <w:bookmarkStart w:id="0" w:name="OLE_LINK1"/>
      <w:r>
        <w:rPr>
          <w:rFonts w:hint="eastAsia" w:ascii="方正小标宋简体" w:hAnsi="方正小标宋简体" w:eastAsia="方正小标宋简体" w:cs="方正公文小标宋"/>
          <w:sz w:val="44"/>
          <w:szCs w:val="22"/>
        </w:rPr>
        <w:t>浙江师范大学计划财务处关于规范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22"/>
        </w:rPr>
      </w:pPr>
      <w:bookmarkStart w:id="1" w:name="OLE_LINK2"/>
      <w:r>
        <w:rPr>
          <w:rFonts w:hint="eastAsia" w:ascii="方正小标宋简体" w:hAnsi="方正小标宋简体" w:eastAsia="方正小标宋简体" w:cs="方正公文小标宋"/>
          <w:sz w:val="44"/>
          <w:szCs w:val="22"/>
        </w:rPr>
        <w:t>发票认证的通知</w:t>
      </w:r>
    </w:p>
    <w:bookmarkEnd w:id="0"/>
    <w:bookmarkEnd w:id="1"/>
    <w:p>
      <w:pPr>
        <w:spacing w:beforeLines="100" w:line="24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各学院、部门（单位）：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为严格执行上级文件、审计及巡察工作对电子发票管理的要求，严肃财经纪律刚性约束，贯彻落实有关工作部署，有效防范假发票入账、重复报销等财务风险，自 2025 年 6 月 1 日起，</w:t>
      </w:r>
      <w:r>
        <w:rPr>
          <w:rFonts w:ascii="Times New Roman" w:hAnsi="Times New Roman" w:eastAsia="仿宋_GB2312" w:cs="Times New Roman"/>
          <w:sz w:val="32"/>
          <w:szCs w:val="32"/>
        </w:rPr>
        <w:t>发票需经过系统认证后方可报销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，具体要求如下：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网上预约系统：使用网上预约系统提交日常报销单时，需同步对发票进行认证，待认证无误后，方可继续预约流程。验证发票种类范围包括：增值税普通发票、增值税专用发票、浙江通用机打发票（含通用发票）、全电票（含高铁电子发票）等。具体操作步骤详见附件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二、智能报销系统：使用智能报销系统提交报销单，系统在发票上传环节，即自动完成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查</w:t>
      </w:r>
      <w:r>
        <w:rPr>
          <w:rFonts w:ascii="Times New Roman" w:hAnsi="Times New Roman" w:eastAsia="仿宋_GB2312" w:cs="Times New Roman"/>
          <w:sz w:val="32"/>
          <w:szCs w:val="32"/>
        </w:rPr>
        <w:t>真验重认证，无需另行处理。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附件：预约系统发票认证操作步骤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浙江师范大学计划财务处</w:t>
      </w:r>
    </w:p>
    <w:p>
      <w:pPr>
        <w:spacing w:line="360" w:lineRule="auto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2025年0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p/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</w:rPr>
      </w:pPr>
    </w:p>
    <w:sectPr>
      <w:pgSz w:w="11906" w:h="16838"/>
      <w:pgMar w:top="1928" w:right="1418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revisionView w:markup="0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oa-pro.zjnu.edu.cn/odoc/odoc/weboffice2015/upload2015.jsp?filename=06890b9a-9ad7-6c5f-37b9-f40b2d1f79d8.docx&amp;uuid=a03220bd-d7a3-46df-8d8b-eb743bd044ab"/>
  </w:docVars>
  <w:rsids>
    <w:rsidRoot w:val="3B7170BE"/>
    <w:rsid w:val="00007FFA"/>
    <w:rsid w:val="00012FB7"/>
    <w:rsid w:val="00092FA8"/>
    <w:rsid w:val="000F6D34"/>
    <w:rsid w:val="001A6FB2"/>
    <w:rsid w:val="00270E44"/>
    <w:rsid w:val="003A5696"/>
    <w:rsid w:val="0040654B"/>
    <w:rsid w:val="00465006"/>
    <w:rsid w:val="0047150D"/>
    <w:rsid w:val="00547D31"/>
    <w:rsid w:val="0056233D"/>
    <w:rsid w:val="005707F5"/>
    <w:rsid w:val="005724C4"/>
    <w:rsid w:val="006C7686"/>
    <w:rsid w:val="006D5F73"/>
    <w:rsid w:val="007867EB"/>
    <w:rsid w:val="007C656C"/>
    <w:rsid w:val="007F7752"/>
    <w:rsid w:val="00812F79"/>
    <w:rsid w:val="00940869"/>
    <w:rsid w:val="0094449E"/>
    <w:rsid w:val="00950440"/>
    <w:rsid w:val="009D628D"/>
    <w:rsid w:val="009E74CE"/>
    <w:rsid w:val="00A37228"/>
    <w:rsid w:val="00B058E1"/>
    <w:rsid w:val="00B129F1"/>
    <w:rsid w:val="00B642FA"/>
    <w:rsid w:val="00BA5EA4"/>
    <w:rsid w:val="00BC6C42"/>
    <w:rsid w:val="00BE4418"/>
    <w:rsid w:val="00C200DC"/>
    <w:rsid w:val="00C27A5C"/>
    <w:rsid w:val="00C731D0"/>
    <w:rsid w:val="00C7643D"/>
    <w:rsid w:val="00C92DFE"/>
    <w:rsid w:val="00D8493E"/>
    <w:rsid w:val="00D903E5"/>
    <w:rsid w:val="0B1D5E7D"/>
    <w:rsid w:val="1824274D"/>
    <w:rsid w:val="274D75F3"/>
    <w:rsid w:val="3B7170BE"/>
    <w:rsid w:val="7A2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字符"/>
    <w:link w:val="2"/>
    <w:semiHidden/>
    <w:uiPriority w:val="99"/>
    <w:rPr>
      <w:kern w:val="2"/>
      <w:sz w:val="18"/>
      <w:szCs w:val="18"/>
    </w:rPr>
  </w:style>
  <w:style w:type="paragraph" w:customStyle="1" w:styleId="6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B8B5F-920B-49A5-BA41-678EBFC962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0</Words>
  <Characters>2</Characters>
  <Lines>1</Lines>
  <Paragraphs>1</Paragraphs>
  <TotalTime>0</TotalTime>
  <ScaleCrop>false</ScaleCrop>
  <LinksUpToDate>false</LinksUpToDate>
  <CharactersWithSpaces>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2024-01-28T10:23:00Z</dcterms:created>
  <dc:creator>系统管理员</dc:creator>
  <cp:lastModifiedBy>计财处秘书(黄晓霞)</cp:lastModifiedBy>
  <dcterms:modified xsi:type="dcterms:W3CDTF">2025-05-15T01:26:49Z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1A7211207E9A4E4A9E5F9D323E92BB21</vt:lpwstr>
  </property>
</Properties>
</file>