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D96B7">
      <w:pPr>
        <w:spacing w:before="312" w:beforeLines="100" w:after="312" w:afterLines="100"/>
        <w:jc w:val="center"/>
        <w:rPr>
          <w:rFonts w:ascii="黑体" w:hAnsi="黑体" w:eastAsia="黑体" w:cs="宋体"/>
          <w:b/>
          <w:bCs/>
          <w:kern w:val="0"/>
          <w:sz w:val="36"/>
          <w:szCs w:val="36"/>
          <w14:ligatures w14:val="none"/>
        </w:rPr>
      </w:pPr>
      <w:r>
        <w:rPr>
          <w:rFonts w:hint="eastAsia" w:ascii="黑体" w:hAnsi="黑体" w:eastAsia="黑体" w:cs="宋体"/>
          <w:b/>
          <w:bCs/>
          <w:kern w:val="0"/>
          <w:sz w:val="36"/>
          <w:szCs w:val="36"/>
          <w:lang w:val="en-US" w:eastAsia="zh-CN"/>
          <w14:ligatures w14:val="none"/>
        </w:rPr>
        <w:t>学科教学（生物）硕士学位点</w:t>
      </w:r>
      <w:r>
        <w:rPr>
          <w:rFonts w:hint="eastAsia" w:ascii="黑体" w:hAnsi="黑体" w:eastAsia="黑体" w:cs="宋体"/>
          <w:b/>
          <w:bCs/>
          <w:kern w:val="0"/>
          <w:sz w:val="36"/>
          <w:szCs w:val="36"/>
          <w14:ligatures w14:val="none"/>
        </w:rPr>
        <w:t>学位论文开题安排公告</w:t>
      </w:r>
    </w:p>
    <w:p w14:paraId="7230A8E7">
      <w:pPr>
        <w:jc w:val="center"/>
        <w:rPr>
          <w:rFonts w:hint="eastAsia" w:ascii="宋体" w:hAnsi="宋体" w:eastAsia="宋体"/>
          <w:sz w:val="28"/>
          <w:szCs w:val="28"/>
        </w:rPr>
      </w:pPr>
      <w:bookmarkStart w:id="0" w:name="_GoBack"/>
      <w:r>
        <w:rPr>
          <w:rFonts w:hint="eastAsia"/>
          <w:b/>
          <w:bCs/>
          <w:sz w:val="28"/>
          <w:szCs w:val="28"/>
          <w:lang w:val="en-US" w:eastAsia="zh-CN"/>
        </w:rPr>
        <w:t>学科教学（生物）一组</w:t>
      </w:r>
    </w:p>
    <w:bookmarkEnd w:id="0"/>
    <w:p w14:paraId="02E14357">
      <w:pPr>
        <w:jc w:val="left"/>
        <w:rPr>
          <w:rFonts w:ascii="宋体" w:hAnsi="宋体" w:eastAsia="宋体"/>
          <w:sz w:val="28"/>
          <w:szCs w:val="28"/>
        </w:rPr>
      </w:pPr>
      <w:r>
        <w:rPr>
          <w:rFonts w:hint="eastAsia" w:ascii="宋体" w:hAnsi="宋体" w:eastAsia="宋体"/>
          <w:sz w:val="28"/>
          <w:szCs w:val="28"/>
        </w:rPr>
        <w:t>一、开题时间：</w:t>
      </w:r>
      <w:r>
        <w:rPr>
          <w:rFonts w:hint="eastAsia" w:ascii="宋体" w:hAnsi="宋体" w:eastAsia="宋体"/>
          <w:sz w:val="28"/>
          <w:szCs w:val="28"/>
          <w:lang w:val="en-US" w:eastAsia="zh-CN"/>
        </w:rPr>
        <w:t>2024年12月4日8:00</w:t>
      </w:r>
      <w:r>
        <w:rPr>
          <w:rFonts w:ascii="宋体" w:hAnsi="宋体" w:eastAsia="宋体"/>
          <w:color w:val="0000FF"/>
          <w:sz w:val="28"/>
          <w:szCs w:val="28"/>
        </w:rPr>
        <w:t xml:space="preserve">   </w:t>
      </w:r>
    </w:p>
    <w:p w14:paraId="17220F3F">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16-306</w:t>
      </w:r>
      <w:r>
        <w:rPr>
          <w:rFonts w:ascii="宋体" w:hAnsi="宋体" w:eastAsia="宋体"/>
          <w:sz w:val="28"/>
          <w:szCs w:val="28"/>
        </w:rPr>
        <w:t xml:space="preserve">     </w:t>
      </w:r>
    </w:p>
    <w:p w14:paraId="5AE40A20">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谢群</w:t>
      </w:r>
      <w:r>
        <w:rPr>
          <w:rFonts w:ascii="宋体" w:hAnsi="宋体" w:eastAsia="宋体"/>
          <w:sz w:val="28"/>
          <w:szCs w:val="28"/>
        </w:rPr>
        <w:t xml:space="preserve">     </w:t>
      </w:r>
    </w:p>
    <w:p w14:paraId="28E139F6">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eastAsia="宋体"/>
          <w:sz w:val="28"/>
          <w:szCs w:val="28"/>
          <w:lang w:val="en-US" w:eastAsia="zh-CN"/>
        </w:rPr>
        <w:t>张加勇、王长春、廖芳蕾</w:t>
      </w:r>
      <w:r>
        <w:rPr>
          <w:rFonts w:hint="eastAsia" w:ascii="宋体" w:hAnsi="宋体" w:eastAsia="宋体"/>
          <w:color w:val="0000FF"/>
          <w:sz w:val="28"/>
          <w:szCs w:val="28"/>
          <w:lang w:val="en-US" w:eastAsia="zh-CN"/>
        </w:rPr>
        <w:t xml:space="preserve">  </w:t>
      </w:r>
    </w:p>
    <w:p w14:paraId="19496984">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张语桐</w:t>
      </w:r>
    </w:p>
    <w:p w14:paraId="22470DE2">
      <w:pPr>
        <w:jc w:val="left"/>
        <w:rPr>
          <w:rFonts w:ascii="宋体" w:hAnsi="宋体" w:eastAsia="宋体"/>
          <w:sz w:val="28"/>
          <w:szCs w:val="28"/>
        </w:rPr>
      </w:pPr>
      <w:r>
        <w:rPr>
          <w:rFonts w:hint="eastAsia" w:ascii="宋体" w:hAnsi="宋体" w:eastAsia="宋体"/>
          <w:sz w:val="28"/>
          <w:szCs w:val="28"/>
        </w:rPr>
        <w:t>六、参加开题研究生：</w:t>
      </w:r>
    </w:p>
    <w:tbl>
      <w:tblPr>
        <w:tblStyle w:val="4"/>
        <w:tblW w:w="8998" w:type="dxa"/>
        <w:jc w:val="center"/>
        <w:tblLayout w:type="fixed"/>
        <w:tblCellMar>
          <w:top w:w="0" w:type="dxa"/>
          <w:left w:w="108" w:type="dxa"/>
          <w:bottom w:w="0" w:type="dxa"/>
          <w:right w:w="108" w:type="dxa"/>
        </w:tblCellMar>
      </w:tblPr>
      <w:tblGrid>
        <w:gridCol w:w="660"/>
        <w:gridCol w:w="1648"/>
        <w:gridCol w:w="1014"/>
        <w:gridCol w:w="1309"/>
        <w:gridCol w:w="939"/>
        <w:gridCol w:w="3428"/>
      </w:tblGrid>
      <w:tr w14:paraId="3BF89824">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62AB5C1D">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14:paraId="5B0DC3D2">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14:paraId="34ECD51D">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14:paraId="26211327">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14:paraId="4A11B6E6">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14:paraId="67E970B1">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14:paraId="05530760">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2D2E9319">
            <w:pPr>
              <w:keepNext w:val="0"/>
              <w:keepLines w:val="0"/>
              <w:widowControl/>
              <w:suppressLineNumbers w:val="0"/>
              <w:jc w:val="center"/>
              <w:textAlignment w:val="center"/>
              <w:rPr>
                <w:rFonts w:hint="default" w:ascii="宋体" w:hAnsi="宋体" w:cs="宋体"/>
                <w:color w:val="0000FF"/>
                <w:kern w:val="0"/>
                <w:sz w:val="22"/>
                <w:szCs w:val="22"/>
                <w:lang w:val="en-US" w:eastAsia="zh-CN"/>
              </w:rPr>
            </w:pPr>
            <w:r>
              <w:rPr>
                <w:rFonts w:hint="eastAsia" w:ascii="宋体" w:hAnsi="宋体" w:cs="宋体"/>
                <w:color w:val="auto"/>
                <w:kern w:val="0"/>
                <w:sz w:val="22"/>
                <w:szCs w:val="22"/>
                <w:lang w:val="en-US" w:eastAsia="zh-CN"/>
              </w:rPr>
              <w:t>1</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42E6439">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202420700044</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36FDB11E">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李璇</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6C7C7F1">
            <w:pPr>
              <w:keepNext w:val="0"/>
              <w:keepLines w:val="0"/>
              <w:widowControl/>
              <w:suppressLineNumbers w:val="0"/>
              <w:jc w:val="center"/>
              <w:textAlignment w:val="center"/>
              <w:rPr>
                <w:rFonts w:hint="default"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4A2EA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饶玉春</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77530C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基于地方特色资源的校本课程开发与实践探索—以“平阳黄汤茶”为例</w:t>
            </w:r>
          </w:p>
        </w:tc>
      </w:tr>
      <w:tr w14:paraId="79784579">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71541F3B">
            <w:pPr>
              <w:keepNext w:val="0"/>
              <w:keepLines w:val="0"/>
              <w:widowControl/>
              <w:suppressLineNumbers w:val="0"/>
              <w:jc w:val="center"/>
              <w:textAlignment w:val="center"/>
              <w:rPr>
                <w:rFonts w:hint="eastAsia" w:ascii="宋体" w:hAnsi="宋体" w:cs="宋体"/>
                <w:color w:val="0000FF"/>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14:ligatures w14:val="standardContextual"/>
              </w:rPr>
              <w:t>2</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03B34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202320700295</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668D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白欣雨</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31C40BDB">
            <w:pPr>
              <w:widowControl/>
              <w:jc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E4F088B">
            <w:pPr>
              <w:widowControl/>
              <w:jc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付雷</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668BC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高中生物学教师用书的教师专业发展功能研究</w:t>
            </w:r>
          </w:p>
        </w:tc>
      </w:tr>
      <w:tr w14:paraId="60E16387">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6FFBBDD">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ACC0AE3">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202420700043</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FB4E49D">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柏楠</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89B575E">
            <w:pPr>
              <w:widowControl/>
              <w:jc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521BC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杨莉</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DDF23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基于数字模拟的高中生物学“基因工程”校本课程开发研究</w:t>
            </w:r>
          </w:p>
        </w:tc>
      </w:tr>
      <w:tr w14:paraId="53AB6083">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90A99D6">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DA6CE3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14:ligatures w14:val="standardContextual"/>
              </w:rPr>
            </w:pPr>
            <w:r>
              <w:rPr>
                <w:rFonts w:hint="eastAsia" w:ascii="宋体" w:hAnsi="宋体" w:eastAsia="宋体" w:cs="宋体"/>
                <w:i w:val="0"/>
                <w:iCs w:val="0"/>
                <w:color w:val="auto"/>
                <w:kern w:val="0"/>
                <w:sz w:val="22"/>
                <w:szCs w:val="22"/>
                <w:u w:val="none"/>
                <w:lang w:val="en-US" w:eastAsia="zh-CN" w:bidi="ar"/>
              </w:rPr>
              <w:t>202320700282</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CA5EC5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14:ligatures w14:val="standardContextual"/>
              </w:rPr>
            </w:pPr>
            <w:r>
              <w:rPr>
                <w:rFonts w:hint="eastAsia" w:ascii="宋体" w:hAnsi="宋体" w:eastAsia="宋体" w:cs="宋体"/>
                <w:i w:val="0"/>
                <w:iCs w:val="0"/>
                <w:color w:val="auto"/>
                <w:kern w:val="0"/>
                <w:sz w:val="22"/>
                <w:szCs w:val="22"/>
                <w:u w:val="none"/>
                <w:lang w:val="en-US" w:eastAsia="zh-CN" w:bidi="ar"/>
              </w:rPr>
              <w:t>胡奕然</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FBEC60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14:ligatures w14:val="standardContextual"/>
              </w:rPr>
            </w:pPr>
            <w:r>
              <w:rPr>
                <w:rFonts w:hint="eastAsia" w:ascii="宋体" w:hAnsi="宋体" w:eastAsia="宋体" w:cs="宋体"/>
                <w:i w:val="0"/>
                <w:iCs w:val="0"/>
                <w:color w:val="auto"/>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232BBA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14:ligatures w14:val="standardContextual"/>
              </w:rPr>
            </w:pPr>
            <w:r>
              <w:rPr>
                <w:rFonts w:hint="eastAsia" w:ascii="宋体" w:hAnsi="宋体" w:eastAsia="宋体" w:cs="宋体"/>
                <w:i w:val="0"/>
                <w:iCs w:val="0"/>
                <w:color w:val="auto"/>
                <w:kern w:val="0"/>
                <w:sz w:val="22"/>
                <w:szCs w:val="22"/>
                <w:u w:val="none"/>
                <w:lang w:val="en-US" w:eastAsia="zh-CN" w:bidi="ar"/>
              </w:rPr>
              <w:t>付雷</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2F475D17">
            <w:pPr>
              <w:widowControl/>
              <w:jc w:val="center"/>
              <w:rPr>
                <w:rFonts w:hint="eastAsia" w:ascii="仿宋" w:hAnsi="仿宋" w:eastAsia="仿宋" w:cs="仿宋"/>
                <w:color w:val="auto"/>
                <w:kern w:val="0"/>
                <w:sz w:val="21"/>
                <w:szCs w:val="21"/>
                <w:lang w:val="en-US" w:eastAsia="zh-CN" w:bidi="ar-SA"/>
                <w14:ligatures w14:val="standardContextual"/>
              </w:rPr>
            </w:pPr>
            <w:r>
              <w:rPr>
                <w:rFonts w:hint="eastAsia" w:ascii="宋体" w:hAnsi="宋体" w:eastAsia="宋体" w:cs="宋体"/>
                <w:i w:val="0"/>
                <w:iCs w:val="0"/>
                <w:color w:val="auto"/>
                <w:kern w:val="0"/>
                <w:sz w:val="22"/>
                <w:szCs w:val="22"/>
                <w:u w:val="none"/>
                <w:lang w:val="en-US" w:eastAsia="zh-CN" w:bidi="ar"/>
              </w:rPr>
              <w:t>指向自我评价能力的高中生生物学自主命题研究</w:t>
            </w:r>
          </w:p>
        </w:tc>
      </w:tr>
      <w:tr w14:paraId="025F8C3E">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5E13A4F">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5</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279606C8">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202320700292</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3DDCDE1">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李锦粤</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ABA1C59">
            <w:pPr>
              <w:widowControl/>
              <w:jc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BC889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饶玉春</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4DC96C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以高中生物学项目式教学培养学生发散思维的实践研究</w:t>
            </w:r>
          </w:p>
        </w:tc>
      </w:tr>
      <w:tr w14:paraId="21D5486A">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170295B">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F6D865E">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2022207000303</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14BFF76D">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祝铷璟</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E1BF576">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4AE31FE">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付雷</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73C6A3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 xml:space="preserve">基于核心素养的初中生物学项目化作业设计实践研究  </w:t>
            </w:r>
          </w:p>
        </w:tc>
      </w:tr>
      <w:tr w14:paraId="45F3D6B4">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6D5E1496">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7</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84648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202320700286</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1D486667">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张欣燕</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E89B393">
            <w:pPr>
              <w:widowControl/>
              <w:jc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A3D6B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饶玉春</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14CA85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14:ligatures w14:val="standardContextual"/>
              </w:rPr>
            </w:pPr>
            <w:r>
              <w:rPr>
                <w:rFonts w:hint="eastAsia" w:ascii="宋体" w:hAnsi="宋体" w:eastAsia="宋体" w:cs="宋体"/>
                <w:i w:val="0"/>
                <w:iCs w:val="0"/>
                <w:color w:val="000000"/>
                <w:kern w:val="0"/>
                <w:sz w:val="24"/>
                <w:szCs w:val="24"/>
                <w:u w:val="none"/>
                <w:lang w:val="en-US" w:eastAsia="zh-CN" w:bidi="ar"/>
              </w:rPr>
              <w:t>指向科学推理能力的高中生物学DBL教学的实践研究</w:t>
            </w:r>
          </w:p>
        </w:tc>
      </w:tr>
      <w:tr w14:paraId="3F4B08F0">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86322F1">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8</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095D8BC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202320700277</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23DB2C4C">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章越越</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A8B09B8">
            <w:pPr>
              <w:widowControl/>
              <w:jc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B3A10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付雷</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3FA245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基于APL发展高中生生物学阅读素养的实证研究</w:t>
            </w:r>
          </w:p>
        </w:tc>
      </w:tr>
      <w:tr w14:paraId="21F2F1D7">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549A576">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38A5AFD">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202320700297</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55C4A7E4">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郭冰倩</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AD28F99">
            <w:pPr>
              <w:widowControl/>
              <w:jc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452B6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饶玉春</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4F0A5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高中生物学MBI教学提升学生科学 推理能力的实践研究</w:t>
            </w:r>
          </w:p>
        </w:tc>
      </w:tr>
      <w:tr w14:paraId="2724B69B">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88FF5EC">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58C6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202320700276</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12577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金啸吟</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E008813">
            <w:pPr>
              <w:widowControl/>
              <w:jc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C9CC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陈文荣</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7149F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结合科学史的高中生物学建模教学培养学生科学推理能力的实践研究</w:t>
            </w:r>
          </w:p>
        </w:tc>
      </w:tr>
      <w:tr w14:paraId="745D34B9">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1822F7F">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11</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09DEB5C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202320700283</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16D798F0">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骆佳音</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0645268">
            <w:pPr>
              <w:widowControl/>
              <w:jc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43213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杨莉</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35C6EB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沉浸式教学对高中生物学课堂学生参与的影响研究</w:t>
            </w:r>
          </w:p>
        </w:tc>
      </w:tr>
      <w:tr w14:paraId="1FECD92F">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EDD73EC">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12</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06C1273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202420700042</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59FCB0E9">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陈贝</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AA7B80C">
            <w:pPr>
              <w:widowControl/>
              <w:jc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2B8F2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付雷</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D3ECB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高中生物学作业管理现状与优化策略研究——以X市Y高中为例</w:t>
            </w:r>
          </w:p>
        </w:tc>
      </w:tr>
      <w:tr w14:paraId="0D04734D">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2C4638A">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13</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ED3D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202420700041</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514DC3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胡锦鹏</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7CCAF0A">
            <w:pPr>
              <w:widowControl/>
              <w:jc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8EFA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方媛</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6580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rPr>
              <w:t>高中生问题提出能力与创造性思维的相关性研究——以高中生物学为例</w:t>
            </w:r>
          </w:p>
        </w:tc>
      </w:tr>
    </w:tbl>
    <w:p w14:paraId="6CC0EF0B">
      <w:pPr>
        <w:jc w:val="right"/>
        <w:rPr>
          <w:rFonts w:ascii="Times New Roman" w:hAnsi="Times New Roman" w:cs="Times New Roman"/>
          <w:sz w:val="28"/>
          <w:szCs w:val="28"/>
        </w:rPr>
      </w:pPr>
    </w:p>
    <w:p w14:paraId="2BC0BF7E">
      <w:pPr>
        <w:jc w:val="right"/>
        <w:rPr>
          <w:rFonts w:ascii="Times New Roman" w:hAnsi="Times New Roman" w:cs="Times New Roman"/>
          <w:sz w:val="28"/>
          <w:szCs w:val="28"/>
        </w:rPr>
      </w:pPr>
    </w:p>
    <w:p w14:paraId="509B10C9">
      <w:pPr>
        <w:jc w:val="center"/>
        <w:rPr>
          <w:rFonts w:hint="eastAsia" w:ascii="宋体" w:hAnsi="宋体" w:eastAsia="宋体"/>
          <w:sz w:val="28"/>
          <w:szCs w:val="28"/>
        </w:rPr>
      </w:pPr>
      <w:r>
        <w:rPr>
          <w:rFonts w:hint="eastAsia"/>
          <w:b/>
          <w:bCs/>
          <w:sz w:val="28"/>
          <w:szCs w:val="28"/>
          <w:lang w:val="en-US" w:eastAsia="zh-CN"/>
        </w:rPr>
        <w:t>学科教学（生物）二组</w:t>
      </w:r>
    </w:p>
    <w:p w14:paraId="6FC036B2">
      <w:pPr>
        <w:jc w:val="left"/>
        <w:rPr>
          <w:rFonts w:ascii="宋体" w:hAnsi="宋体" w:eastAsia="宋体"/>
          <w:sz w:val="28"/>
          <w:szCs w:val="28"/>
        </w:rPr>
      </w:pPr>
      <w:r>
        <w:rPr>
          <w:rFonts w:hint="eastAsia" w:ascii="宋体" w:hAnsi="宋体" w:eastAsia="宋体"/>
          <w:sz w:val="28"/>
          <w:szCs w:val="28"/>
        </w:rPr>
        <w:t>一、开题时间：</w:t>
      </w:r>
      <w:r>
        <w:rPr>
          <w:rFonts w:hint="eastAsia" w:ascii="宋体" w:hAnsi="宋体" w:eastAsia="宋体"/>
          <w:sz w:val="28"/>
          <w:szCs w:val="28"/>
          <w:lang w:val="en-US" w:eastAsia="zh-CN"/>
        </w:rPr>
        <w:t>2024年12月4日8:00</w:t>
      </w:r>
      <w:r>
        <w:rPr>
          <w:rFonts w:ascii="宋体" w:hAnsi="宋体" w:eastAsia="宋体"/>
          <w:color w:val="0000FF"/>
          <w:sz w:val="28"/>
          <w:szCs w:val="28"/>
        </w:rPr>
        <w:t xml:space="preserve">   </w:t>
      </w:r>
    </w:p>
    <w:p w14:paraId="46F4CBCD">
      <w:pPr>
        <w:jc w:val="left"/>
        <w:rPr>
          <w:rFonts w:ascii="宋体" w:hAnsi="宋体" w:eastAsia="宋体"/>
          <w:sz w:val="28"/>
          <w:szCs w:val="28"/>
        </w:rPr>
      </w:pPr>
      <w:r>
        <w:rPr>
          <w:rFonts w:hint="eastAsia" w:ascii="宋体" w:hAnsi="宋体" w:eastAsia="宋体"/>
          <w:sz w:val="28"/>
          <w:szCs w:val="28"/>
        </w:rPr>
        <w:t>二、开题地点：</w:t>
      </w:r>
      <w:r>
        <w:rPr>
          <w:rFonts w:hint="eastAsia" w:ascii="宋体" w:hAnsi="宋体" w:eastAsia="宋体"/>
          <w:sz w:val="28"/>
          <w:szCs w:val="28"/>
          <w:lang w:val="en-US" w:eastAsia="zh-CN"/>
        </w:rPr>
        <w:t>16-326</w:t>
      </w:r>
      <w:r>
        <w:rPr>
          <w:rFonts w:ascii="宋体" w:hAnsi="宋体" w:eastAsia="宋体"/>
          <w:color w:val="0000FF"/>
          <w:sz w:val="28"/>
          <w:szCs w:val="28"/>
        </w:rPr>
        <w:t xml:space="preserve"> </w:t>
      </w:r>
      <w:r>
        <w:rPr>
          <w:rFonts w:ascii="宋体" w:hAnsi="宋体" w:eastAsia="宋体"/>
          <w:sz w:val="28"/>
          <w:szCs w:val="28"/>
        </w:rPr>
        <w:t xml:space="preserve">        </w:t>
      </w:r>
    </w:p>
    <w:p w14:paraId="4A19365E">
      <w:pPr>
        <w:jc w:val="left"/>
        <w:rPr>
          <w:rFonts w:ascii="宋体" w:hAnsi="宋体" w:eastAsia="宋体"/>
          <w:sz w:val="28"/>
          <w:szCs w:val="28"/>
        </w:rPr>
      </w:pPr>
      <w:r>
        <w:rPr>
          <w:rFonts w:hint="eastAsia" w:ascii="宋体" w:hAnsi="宋体" w:eastAsia="宋体"/>
          <w:sz w:val="28"/>
          <w:szCs w:val="28"/>
        </w:rPr>
        <w:t>三、开题组长：</w:t>
      </w:r>
      <w:r>
        <w:rPr>
          <w:rFonts w:hint="eastAsia" w:ascii="宋体" w:hAnsi="宋体" w:eastAsia="宋体"/>
          <w:sz w:val="28"/>
          <w:szCs w:val="28"/>
          <w:lang w:val="en-US" w:eastAsia="zh-CN"/>
        </w:rPr>
        <w:t>付雷</w:t>
      </w:r>
      <w:r>
        <w:rPr>
          <w:rFonts w:ascii="宋体" w:hAnsi="宋体" w:eastAsia="宋体"/>
          <w:color w:val="0000FF"/>
          <w:sz w:val="28"/>
          <w:szCs w:val="28"/>
        </w:rPr>
        <w:t xml:space="preserve"> </w:t>
      </w:r>
      <w:r>
        <w:rPr>
          <w:rFonts w:ascii="宋体" w:hAnsi="宋体" w:eastAsia="宋体"/>
          <w:sz w:val="28"/>
          <w:szCs w:val="28"/>
        </w:rPr>
        <w:t xml:space="preserve">     </w:t>
      </w:r>
    </w:p>
    <w:p w14:paraId="19444B0E">
      <w:pPr>
        <w:jc w:val="left"/>
        <w:rPr>
          <w:rFonts w:hint="default" w:ascii="宋体" w:hAnsi="宋体" w:eastAsia="宋体"/>
          <w:sz w:val="28"/>
          <w:szCs w:val="28"/>
          <w:lang w:val="en-US" w:eastAsia="zh-CN"/>
        </w:rPr>
      </w:pPr>
      <w:r>
        <w:rPr>
          <w:rFonts w:hint="eastAsia" w:ascii="宋体" w:hAnsi="宋体" w:eastAsia="宋体"/>
          <w:sz w:val="28"/>
          <w:szCs w:val="28"/>
        </w:rPr>
        <w:t>四、开题专家：</w:t>
      </w:r>
      <w:r>
        <w:rPr>
          <w:rFonts w:hint="eastAsia" w:ascii="宋体" w:hAnsi="宋体" w:eastAsia="宋体"/>
          <w:sz w:val="28"/>
          <w:szCs w:val="28"/>
          <w:lang w:val="en-US" w:eastAsia="zh-CN"/>
        </w:rPr>
        <w:t>饶玉春、杨莉、方媛</w:t>
      </w:r>
      <w:r>
        <w:rPr>
          <w:rFonts w:hint="eastAsia" w:ascii="宋体" w:hAnsi="宋体" w:eastAsia="宋体"/>
          <w:color w:val="0000FF"/>
          <w:sz w:val="28"/>
          <w:szCs w:val="28"/>
          <w:lang w:val="en-US" w:eastAsia="zh-CN"/>
        </w:rPr>
        <w:t xml:space="preserve">  </w:t>
      </w:r>
    </w:p>
    <w:p w14:paraId="4A65B6DD">
      <w:pPr>
        <w:jc w:val="left"/>
        <w:rPr>
          <w:rFonts w:hint="eastAsia" w:ascii="宋体" w:hAnsi="宋体" w:eastAsia="宋体"/>
          <w:sz w:val="28"/>
          <w:szCs w:val="28"/>
          <w:lang w:val="en-US" w:eastAsia="zh-CN"/>
        </w:rPr>
      </w:pPr>
      <w:r>
        <w:rPr>
          <w:rFonts w:hint="eastAsia" w:ascii="宋体" w:hAnsi="宋体" w:eastAsia="宋体"/>
          <w:sz w:val="28"/>
          <w:szCs w:val="28"/>
        </w:rPr>
        <w:t>五、开题记录秘书：</w:t>
      </w:r>
      <w:r>
        <w:rPr>
          <w:rFonts w:hint="eastAsia" w:ascii="宋体" w:hAnsi="宋体" w:eastAsia="宋体"/>
          <w:sz w:val="28"/>
          <w:szCs w:val="28"/>
          <w:lang w:val="en-US" w:eastAsia="zh-CN"/>
        </w:rPr>
        <w:t>彭道丽</w:t>
      </w:r>
    </w:p>
    <w:p w14:paraId="5FA8A9F7">
      <w:pPr>
        <w:jc w:val="left"/>
        <w:rPr>
          <w:rFonts w:ascii="宋体" w:hAnsi="宋体" w:eastAsia="宋体"/>
          <w:sz w:val="28"/>
          <w:szCs w:val="28"/>
        </w:rPr>
      </w:pPr>
      <w:r>
        <w:rPr>
          <w:rFonts w:hint="eastAsia" w:ascii="宋体" w:hAnsi="宋体" w:eastAsia="宋体"/>
          <w:sz w:val="28"/>
          <w:szCs w:val="28"/>
        </w:rPr>
        <w:t>六、参加开题研究生：</w:t>
      </w:r>
    </w:p>
    <w:tbl>
      <w:tblPr>
        <w:tblStyle w:val="4"/>
        <w:tblW w:w="8998" w:type="dxa"/>
        <w:jc w:val="center"/>
        <w:tblLayout w:type="fixed"/>
        <w:tblCellMar>
          <w:top w:w="0" w:type="dxa"/>
          <w:left w:w="108" w:type="dxa"/>
          <w:bottom w:w="0" w:type="dxa"/>
          <w:right w:w="108" w:type="dxa"/>
        </w:tblCellMar>
      </w:tblPr>
      <w:tblGrid>
        <w:gridCol w:w="660"/>
        <w:gridCol w:w="1648"/>
        <w:gridCol w:w="1014"/>
        <w:gridCol w:w="1309"/>
        <w:gridCol w:w="939"/>
        <w:gridCol w:w="3428"/>
      </w:tblGrid>
      <w:tr w14:paraId="4457C979">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2EEF1E2">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648" w:type="dxa"/>
            <w:tcBorders>
              <w:top w:val="single" w:color="auto" w:sz="4" w:space="0"/>
              <w:left w:val="nil"/>
              <w:bottom w:val="single" w:color="auto" w:sz="4" w:space="0"/>
              <w:right w:val="single" w:color="auto" w:sz="4" w:space="0"/>
            </w:tcBorders>
            <w:vAlign w:val="center"/>
          </w:tcPr>
          <w:p w14:paraId="25DD9395">
            <w:pPr>
              <w:widowControl/>
              <w:jc w:val="center"/>
              <w:rPr>
                <w:rFonts w:ascii="宋体" w:hAnsi="宋体" w:eastAsia="宋体" w:cs="宋体"/>
                <w:b/>
                <w:bCs/>
                <w:kern w:val="0"/>
                <w:sz w:val="22"/>
              </w:rPr>
            </w:pPr>
            <w:r>
              <w:rPr>
                <w:rFonts w:hint="eastAsia" w:ascii="宋体" w:hAnsi="宋体" w:eastAsia="宋体" w:cs="宋体"/>
                <w:b/>
                <w:bCs/>
                <w:kern w:val="0"/>
                <w:sz w:val="22"/>
              </w:rPr>
              <w:t>学号</w:t>
            </w:r>
          </w:p>
        </w:tc>
        <w:tc>
          <w:tcPr>
            <w:tcW w:w="1014" w:type="dxa"/>
            <w:tcBorders>
              <w:top w:val="single" w:color="auto" w:sz="4" w:space="0"/>
              <w:left w:val="nil"/>
              <w:bottom w:val="single" w:color="auto" w:sz="4" w:space="0"/>
              <w:right w:val="single" w:color="auto" w:sz="4" w:space="0"/>
            </w:tcBorders>
            <w:vAlign w:val="center"/>
          </w:tcPr>
          <w:p w14:paraId="27104815">
            <w:pPr>
              <w:widowControl/>
              <w:jc w:val="center"/>
              <w:rPr>
                <w:rFonts w:ascii="宋体" w:hAnsi="宋体" w:eastAsia="宋体" w:cs="宋体"/>
                <w:b/>
                <w:bCs/>
                <w:kern w:val="0"/>
                <w:sz w:val="22"/>
              </w:rPr>
            </w:pPr>
            <w:r>
              <w:rPr>
                <w:rFonts w:hint="eastAsia" w:ascii="宋体" w:hAnsi="宋体" w:eastAsia="宋体" w:cs="宋体"/>
                <w:b/>
                <w:bCs/>
                <w:kern w:val="0"/>
                <w:sz w:val="22"/>
              </w:rPr>
              <w:t>姓名</w:t>
            </w:r>
          </w:p>
        </w:tc>
        <w:tc>
          <w:tcPr>
            <w:tcW w:w="1309" w:type="dxa"/>
            <w:tcBorders>
              <w:top w:val="single" w:color="auto" w:sz="4" w:space="0"/>
              <w:left w:val="nil"/>
              <w:bottom w:val="single" w:color="auto" w:sz="4" w:space="0"/>
              <w:right w:val="single" w:color="auto" w:sz="4" w:space="0"/>
            </w:tcBorders>
            <w:vAlign w:val="center"/>
          </w:tcPr>
          <w:p w14:paraId="627EC9E4">
            <w:pPr>
              <w:widowControl/>
              <w:jc w:val="center"/>
              <w:rPr>
                <w:rFonts w:ascii="宋体" w:hAnsi="宋体" w:eastAsia="宋体" w:cs="宋体"/>
                <w:b/>
                <w:bCs/>
                <w:kern w:val="0"/>
                <w:sz w:val="22"/>
              </w:rPr>
            </w:pPr>
            <w:r>
              <w:rPr>
                <w:rFonts w:hint="eastAsia" w:ascii="宋体" w:hAnsi="宋体" w:eastAsia="宋体" w:cs="宋体"/>
                <w:b/>
                <w:bCs/>
                <w:kern w:val="0"/>
                <w:sz w:val="22"/>
              </w:rPr>
              <w:t>专业</w:t>
            </w:r>
          </w:p>
        </w:tc>
        <w:tc>
          <w:tcPr>
            <w:tcW w:w="939" w:type="dxa"/>
            <w:tcBorders>
              <w:top w:val="single" w:color="auto" w:sz="4" w:space="0"/>
              <w:left w:val="nil"/>
              <w:bottom w:val="single" w:color="auto" w:sz="4" w:space="0"/>
              <w:right w:val="single" w:color="auto" w:sz="4" w:space="0"/>
            </w:tcBorders>
            <w:vAlign w:val="center"/>
          </w:tcPr>
          <w:p w14:paraId="1A09D945">
            <w:pPr>
              <w:widowControl/>
              <w:jc w:val="center"/>
              <w:rPr>
                <w:rFonts w:ascii="宋体" w:hAnsi="宋体" w:eastAsia="宋体" w:cs="宋体"/>
                <w:b/>
                <w:bCs/>
                <w:kern w:val="0"/>
                <w:sz w:val="22"/>
              </w:rPr>
            </w:pPr>
            <w:r>
              <w:rPr>
                <w:rFonts w:hint="eastAsia" w:ascii="宋体" w:hAnsi="宋体" w:eastAsia="宋体" w:cs="宋体"/>
                <w:b/>
                <w:bCs/>
                <w:kern w:val="0"/>
                <w:sz w:val="22"/>
              </w:rPr>
              <w:t>导师</w:t>
            </w:r>
          </w:p>
        </w:tc>
        <w:tc>
          <w:tcPr>
            <w:tcW w:w="3428" w:type="dxa"/>
            <w:tcBorders>
              <w:top w:val="single" w:color="auto" w:sz="4" w:space="0"/>
              <w:left w:val="nil"/>
              <w:bottom w:val="single" w:color="auto" w:sz="4" w:space="0"/>
              <w:right w:val="single" w:color="auto" w:sz="4" w:space="0"/>
            </w:tcBorders>
            <w:vAlign w:val="center"/>
          </w:tcPr>
          <w:p w14:paraId="595F11BD">
            <w:pPr>
              <w:widowControl/>
              <w:jc w:val="center"/>
              <w:rPr>
                <w:rFonts w:ascii="宋体" w:hAnsi="宋体" w:eastAsia="宋体" w:cs="宋体"/>
                <w:b/>
                <w:bCs/>
                <w:kern w:val="0"/>
                <w:sz w:val="22"/>
              </w:rPr>
            </w:pPr>
            <w:r>
              <w:rPr>
                <w:rFonts w:hint="eastAsia" w:ascii="宋体" w:hAnsi="宋体" w:eastAsia="宋体" w:cs="宋体"/>
                <w:b/>
                <w:bCs/>
                <w:kern w:val="0"/>
                <w:sz w:val="22"/>
              </w:rPr>
              <w:t>论文题目</w:t>
            </w:r>
          </w:p>
        </w:tc>
      </w:tr>
      <w:tr w14:paraId="595D2EA9">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BFF3467">
            <w:pPr>
              <w:keepNext w:val="0"/>
              <w:keepLines w:val="0"/>
              <w:widowControl/>
              <w:suppressLineNumbers w:val="0"/>
              <w:jc w:val="center"/>
              <w:textAlignment w:val="center"/>
              <w:rPr>
                <w:rFonts w:hint="default" w:ascii="宋体" w:hAnsi="宋体" w:cs="宋体"/>
                <w:color w:val="0000FF"/>
                <w:kern w:val="0"/>
                <w:sz w:val="22"/>
                <w:szCs w:val="22"/>
                <w:lang w:val="en-US" w:eastAsia="zh-CN"/>
              </w:rPr>
            </w:pPr>
            <w:r>
              <w:rPr>
                <w:rFonts w:hint="eastAsia" w:ascii="宋体" w:hAnsi="宋体" w:cs="宋体"/>
                <w:color w:val="auto"/>
                <w:kern w:val="0"/>
                <w:sz w:val="22"/>
                <w:szCs w:val="22"/>
                <w:lang w:val="en-US" w:eastAsia="zh-CN"/>
              </w:rPr>
              <w:t>1</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D3D6492">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202320700279</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2DFC4427">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田雨瑾</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C3EAF1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0BDE5F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谢群</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5F64F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两种情境下的“显性-反思性教学”对高中生VNOS影响的实践研究</w:t>
            </w:r>
          </w:p>
        </w:tc>
      </w:tr>
      <w:tr w14:paraId="2C7360D2">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2C0C908">
            <w:pPr>
              <w:keepNext w:val="0"/>
              <w:keepLines w:val="0"/>
              <w:widowControl/>
              <w:suppressLineNumbers w:val="0"/>
              <w:jc w:val="center"/>
              <w:textAlignment w:val="center"/>
              <w:rPr>
                <w:rFonts w:hint="eastAsia" w:ascii="宋体" w:hAnsi="宋体" w:cs="宋体"/>
                <w:color w:val="0000FF"/>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14:ligatures w14:val="standardContextual"/>
              </w:rPr>
              <w:t>2</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346B03D">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202320700290</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288090BC">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施琦晴</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57D5803">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7A76D5C">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王长春</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49595B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高中生物学概念图教学对学生认知投入影响的实践研究</w:t>
            </w:r>
          </w:p>
        </w:tc>
      </w:tr>
      <w:tr w14:paraId="112B8E1A">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A295ACD">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2C1950D">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202320700298</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0B5F237">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刘纯</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19756CC">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8753925">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陈文荣</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EE9E6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基于7E教学模式的生物学教学对学生科学解释能力的实践研究</w:t>
            </w:r>
          </w:p>
        </w:tc>
      </w:tr>
      <w:tr w14:paraId="095A6D8C">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B8DD245">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E946948">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202320700288</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80B167F">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朱翊君</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FDD34B4">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CC92CC1">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谢群</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7E115A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课堂环境与高中生生物学学习兴趣的相关性研究</w:t>
            </w:r>
          </w:p>
        </w:tc>
      </w:tr>
      <w:tr w14:paraId="729D4CA1">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FA7AF7C">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5</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001720D">
            <w:pPr>
              <w:keepNext w:val="0"/>
              <w:keepLines w:val="0"/>
              <w:widowControl/>
              <w:suppressLineNumbers w:val="0"/>
              <w:jc w:val="center"/>
              <w:textAlignment w:val="center"/>
              <w:rPr>
                <w:rFonts w:hint="eastAsia" w:ascii="仿宋" w:hAnsi="仿宋" w:eastAsia="仿宋" w:cs="仿宋"/>
                <w:color w:val="0000FF"/>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202420700039</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AF199C9">
            <w:pPr>
              <w:keepNext w:val="0"/>
              <w:keepLines w:val="0"/>
              <w:widowControl/>
              <w:suppressLineNumbers w:val="0"/>
              <w:jc w:val="center"/>
              <w:textAlignment w:val="center"/>
              <w:rPr>
                <w:rFonts w:hint="eastAsia" w:ascii="仿宋" w:hAnsi="仿宋" w:eastAsia="仿宋" w:cs="仿宋"/>
                <w:color w:val="0000FF"/>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朱启悦</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8D15186">
            <w:pPr>
              <w:keepNext w:val="0"/>
              <w:keepLines w:val="0"/>
              <w:widowControl/>
              <w:suppressLineNumbers w:val="0"/>
              <w:jc w:val="center"/>
              <w:textAlignment w:val="center"/>
              <w:rPr>
                <w:rFonts w:hint="eastAsia" w:ascii="仿宋" w:hAnsi="仿宋" w:eastAsia="仿宋" w:cs="仿宋"/>
                <w:color w:val="0000FF"/>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BDB6619">
            <w:pPr>
              <w:keepNext w:val="0"/>
              <w:keepLines w:val="0"/>
              <w:widowControl/>
              <w:suppressLineNumbers w:val="0"/>
              <w:jc w:val="center"/>
              <w:textAlignment w:val="center"/>
              <w:rPr>
                <w:rFonts w:hint="eastAsia" w:ascii="仿宋" w:hAnsi="仿宋" w:eastAsia="仿宋" w:cs="仿宋"/>
                <w:color w:val="0000FF"/>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汪甜</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B72E078">
            <w:pPr>
              <w:keepNext w:val="0"/>
              <w:keepLines w:val="0"/>
              <w:widowControl/>
              <w:suppressLineNumbers w:val="0"/>
              <w:jc w:val="center"/>
              <w:textAlignment w:val="center"/>
              <w:rPr>
                <w:rFonts w:hint="eastAsia" w:ascii="宋体" w:hAnsi="宋体" w:eastAsia="宋体" w:cs="宋体"/>
                <w:i w:val="0"/>
                <w:iCs w:val="0"/>
                <w:color w:val="0000FF"/>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指向批判性思维培养的高中生物安全教育的实践研究</w:t>
            </w:r>
          </w:p>
        </w:tc>
      </w:tr>
      <w:tr w14:paraId="2A8EB0FD">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9F7D46F">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2377FF86">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202320700278</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2895A4F">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郭珊珊</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42753E8">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3D604D2">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张加勇</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34A771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TFA策略对高中生迷思概念转变影响的实践研究—以“遗传与变异”为例</w:t>
            </w:r>
          </w:p>
        </w:tc>
      </w:tr>
      <w:tr w14:paraId="371A3B5A">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5AD7807">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7</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970B25F">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202320700296</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9175E79">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崔梦凯</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E8885DB">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479AB0B">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王长春</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7ED920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 xml:space="preserve">基于KWL教学模式培养高中生生物学学习自我效能感的实践研究 </w:t>
            </w:r>
          </w:p>
        </w:tc>
      </w:tr>
      <w:tr w14:paraId="77419DA3">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9ACDE5C">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8</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B6038C9">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202320700289</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09A3C49">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马一杰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2B8D03B">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69446D0">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倪健</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4E5B93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高中生物学教师教学实施与课程标准的一致性研究</w:t>
            </w:r>
          </w:p>
        </w:tc>
      </w:tr>
      <w:tr w14:paraId="7E92644B">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EC6A2C9">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54922E1">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202320700281</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E0CB7BF">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钟洁</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5C00798">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CBEC76C">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谢群</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5E9F17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高中生科学认识信念水平与非形式推理能力的相关性研究</w:t>
            </w:r>
          </w:p>
        </w:tc>
      </w:tr>
      <w:tr w14:paraId="6F21E154">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286DA25F">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2BD43125">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202320700291</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58A2F81C">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钱靖艺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77DA4C9">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49EC745">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陈文荣</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768C34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基于ICAP框架的高中生物问题链教学对学生科学推理能力的影响研究</w:t>
            </w:r>
          </w:p>
        </w:tc>
      </w:tr>
      <w:tr w14:paraId="03D6077D">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DEA782A">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11</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FCE129B">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202320700280</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36C77983">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杨雨欣</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7B56680">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51BC942">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谢群</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2A4BE6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高中生认知情绪与“生物变异”概念学习的相关性研究</w:t>
            </w:r>
          </w:p>
        </w:tc>
      </w:tr>
      <w:tr w14:paraId="6CA0A65E">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6E4D8B00">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12</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8B3223D">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202320700287</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17AE029">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纪泓宇</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DFBD397">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D7AD31A">
            <w:pPr>
              <w:keepNext w:val="0"/>
              <w:keepLines w:val="0"/>
              <w:widowControl/>
              <w:suppressLineNumbers w:val="0"/>
              <w:jc w:val="center"/>
              <w:textAlignment w:val="center"/>
              <w:rPr>
                <w:rFonts w:hint="eastAsia" w:ascii="仿宋" w:hAnsi="仿宋" w:eastAsia="仿宋" w:cs="仿宋"/>
                <w:kern w:val="2"/>
                <w:sz w:val="21"/>
                <w:szCs w:val="21"/>
                <w:vertAlign w:val="baseli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张加勇</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6DECE9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高中生生物学学业情绪与课堂参与度的相关性研究</w:t>
            </w:r>
          </w:p>
        </w:tc>
      </w:tr>
      <w:tr w14:paraId="7DBC068E">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CB1A08F">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13</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3276557">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202320700284</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0F6DF10">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陈梦怡</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E5D8AB1">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EB2C31C">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叶铎</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7F6AF9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基于SIMBL模式高中生物SSI教学培养科学推理能力实践研究</w:t>
            </w:r>
          </w:p>
        </w:tc>
      </w:tr>
      <w:tr w14:paraId="1571340A">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B3D5B7E">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14</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8328562">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202320700293</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B9E14CB">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吴静雯</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BE5F24B">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F3B6479">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王艳妮</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65A2CE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以SSI教学培养学生系统化思维的实践研究</w:t>
            </w:r>
          </w:p>
        </w:tc>
      </w:tr>
      <w:tr w14:paraId="6AEFFE6B">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6728D4F4">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9450036">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202420700040</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083FDCE">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蒋佳佳</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443B776">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F224010">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谢群</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0AF669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指向问题解决能力的“5E-STEM”生物学跨学科教学实践研究</w:t>
            </w:r>
          </w:p>
        </w:tc>
      </w:tr>
      <w:tr w14:paraId="452EB957">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2ACEE16">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16</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D03519B">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202320700294</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0B8FC7E">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詹红君</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004F8A6">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C74867D">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王长春</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6D62CA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高中生物学元认知支架教学对学生科学解释能力影响的实践研究</w:t>
            </w:r>
          </w:p>
        </w:tc>
      </w:tr>
      <w:tr w14:paraId="3DD41267">
        <w:tblPrEx>
          <w:tblCellMar>
            <w:top w:w="0" w:type="dxa"/>
            <w:left w:w="108" w:type="dxa"/>
            <w:bottom w:w="0" w:type="dxa"/>
            <w:right w:w="108" w:type="dxa"/>
          </w:tblCellMar>
        </w:tblPrEx>
        <w:trPr>
          <w:trHeight w:val="4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4E941B8">
            <w:pPr>
              <w:keepNext w:val="0"/>
              <w:keepLines w:val="0"/>
              <w:widowControl/>
              <w:suppressLineNumbers w:val="0"/>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17</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02A5AA4">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202320700285</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96964CE">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尤瑜轩</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541A5A8">
            <w:pPr>
              <w:keepNext w:val="0"/>
              <w:keepLines w:val="0"/>
              <w:widowControl/>
              <w:suppressLineNumbers w:val="0"/>
              <w:jc w:val="center"/>
              <w:textAlignment w:val="center"/>
              <w:rPr>
                <w:rFonts w:hint="eastAsia" w:ascii="仿宋" w:hAnsi="仿宋" w:eastAsia="仿宋" w:cs="仿宋"/>
                <w:kern w:val="2"/>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学科教学（生物）</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5CAFEAB3">
            <w:pPr>
              <w:keepNext w:val="0"/>
              <w:keepLines w:val="0"/>
              <w:widowControl/>
              <w:suppressLineNumbers w:val="0"/>
              <w:jc w:val="center"/>
              <w:textAlignment w:val="center"/>
              <w:rPr>
                <w:rFonts w:hint="eastAsia" w:ascii="仿宋" w:hAnsi="仿宋" w:eastAsia="仿宋" w:cs="仿宋"/>
                <w:kern w:val="0"/>
                <w:sz w:val="21"/>
                <w:szCs w:val="21"/>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陈文荣</w:t>
            </w:r>
          </w:p>
        </w:tc>
        <w:tc>
          <w:tcPr>
            <w:tcW w:w="3428" w:type="dxa"/>
            <w:tcBorders>
              <w:top w:val="single" w:color="auto" w:sz="4" w:space="0"/>
              <w:left w:val="single" w:color="auto" w:sz="4" w:space="0"/>
              <w:bottom w:val="single" w:color="auto" w:sz="4" w:space="0"/>
              <w:right w:val="single" w:color="auto" w:sz="4" w:space="0"/>
            </w:tcBorders>
            <w:shd w:val="clear" w:color="auto" w:fill="auto"/>
            <w:vAlign w:val="center"/>
          </w:tcPr>
          <w:p w14:paraId="40D8D7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rPr>
              <w:t>高中生物POE教学对学生创造性思维影响的实践研究</w:t>
            </w:r>
          </w:p>
        </w:tc>
      </w:tr>
    </w:tbl>
    <w:p w14:paraId="65919143">
      <w:pPr>
        <w:jc w:val="center"/>
        <w:rPr>
          <w:rFonts w:ascii="Times New Roman" w:hAnsi="Times New Roman" w:cs="Times New Roman"/>
          <w:sz w:val="28"/>
          <w:szCs w:val="28"/>
        </w:rPr>
      </w:pPr>
    </w:p>
    <w:p w14:paraId="32827556">
      <w:pPr>
        <w:ind w:right="1120"/>
        <w:jc w:val="right"/>
        <w:rPr>
          <w:rFonts w:ascii="宋体" w:hAnsi="宋体" w:eastAsia="宋体"/>
          <w:color w:val="auto"/>
          <w:sz w:val="28"/>
          <w:szCs w:val="28"/>
        </w:rPr>
      </w:pPr>
      <w:r>
        <w:rPr>
          <w:rFonts w:hint="eastAsia" w:ascii="宋体" w:hAnsi="宋体" w:eastAsia="宋体"/>
          <w:color w:val="auto"/>
          <w:sz w:val="28"/>
          <w:szCs w:val="28"/>
        </w:rPr>
        <w:t>教育学院</w:t>
      </w:r>
    </w:p>
    <w:p w14:paraId="3C1A5080">
      <w:pPr>
        <w:ind w:firstLine="5600" w:firstLineChars="2000"/>
        <w:rPr>
          <w:color w:val="auto"/>
        </w:rPr>
      </w:pPr>
      <w:r>
        <w:rPr>
          <w:rFonts w:ascii="宋体" w:hAnsi="宋体" w:eastAsia="宋体"/>
          <w:color w:val="auto"/>
          <w:sz w:val="28"/>
          <w:szCs w:val="28"/>
        </w:rPr>
        <w:t>202</w:t>
      </w:r>
      <w:r>
        <w:rPr>
          <w:rFonts w:hint="eastAsia" w:ascii="宋体" w:hAnsi="宋体" w:eastAsia="宋体"/>
          <w:color w:val="auto"/>
          <w:sz w:val="28"/>
          <w:szCs w:val="28"/>
          <w:lang w:val="en-US" w:eastAsia="zh-CN"/>
        </w:rPr>
        <w:t>4</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11</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29</w:t>
      </w:r>
      <w:r>
        <w:rPr>
          <w:rFonts w:ascii="宋体" w:hAnsi="宋体" w:eastAsia="宋体"/>
          <w:color w:val="auto"/>
          <w:sz w:val="28"/>
          <w:szCs w:val="28"/>
        </w:rPr>
        <w:t xml:space="preserve"> </w:t>
      </w:r>
      <w:r>
        <w:rPr>
          <w:rFonts w:hint="eastAsia" w:ascii="宋体" w:hAnsi="宋体" w:eastAsia="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mMjU1ODZkODAxMmZhNGI2ZDJmNWI0Y2E4MGEzNzkifQ=="/>
  </w:docVars>
  <w:rsids>
    <w:rsidRoot w:val="002E34CE"/>
    <w:rsid w:val="00142FB6"/>
    <w:rsid w:val="002E34CE"/>
    <w:rsid w:val="002E355F"/>
    <w:rsid w:val="00F2598F"/>
    <w:rsid w:val="076F37A0"/>
    <w:rsid w:val="0E830447"/>
    <w:rsid w:val="13117BFA"/>
    <w:rsid w:val="1F1C5F7A"/>
    <w:rsid w:val="1FAD7B1B"/>
    <w:rsid w:val="222D2C4A"/>
    <w:rsid w:val="239A7798"/>
    <w:rsid w:val="250E0E1B"/>
    <w:rsid w:val="256D7129"/>
    <w:rsid w:val="28A75AB0"/>
    <w:rsid w:val="29F80A0B"/>
    <w:rsid w:val="2CF720DF"/>
    <w:rsid w:val="36D14A36"/>
    <w:rsid w:val="3CFA7746"/>
    <w:rsid w:val="3DE22D75"/>
    <w:rsid w:val="41CA316D"/>
    <w:rsid w:val="42CF1482"/>
    <w:rsid w:val="4BD5644F"/>
    <w:rsid w:val="4D583754"/>
    <w:rsid w:val="533343D8"/>
    <w:rsid w:val="54115EB3"/>
    <w:rsid w:val="5486329D"/>
    <w:rsid w:val="57F302C1"/>
    <w:rsid w:val="5A804882"/>
    <w:rsid w:val="5B8D1EE9"/>
    <w:rsid w:val="5BFB31EB"/>
    <w:rsid w:val="60FA5275"/>
    <w:rsid w:val="685F4A1B"/>
    <w:rsid w:val="6F3F7EFB"/>
    <w:rsid w:val="720A7374"/>
    <w:rsid w:val="7A030B87"/>
    <w:rsid w:val="7E5D0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1420</Words>
  <Characters>1825</Characters>
  <Lines>1</Lines>
  <Paragraphs>1</Paragraphs>
  <TotalTime>1</TotalTime>
  <ScaleCrop>false</ScaleCrop>
  <LinksUpToDate>false</LinksUpToDate>
  <CharactersWithSpaces>1865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2023-12-27T03:11:00Z</dcterms:created>
  <dc:creator>jiafei lv</dc:creator>
  <cp:lastModifiedBy>徐思倩</cp:lastModifiedBy>
  <dcterms:modified xsi:type="dcterms:W3CDTF">2024-12-12T01:38:17Z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0A6AC2B1A2FD4FA9831021EBE82ACCF4_13</vt:lpwstr>
  </property>
</Properties>
</file>