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default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第一组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</w:rPr>
        <w:t xml:space="preserve"> 29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Hans"/>
        </w:rPr>
        <w:t>上午</w:t>
      </w:r>
      <w:r>
        <w:rPr>
          <w:sz w:val="28"/>
          <w:szCs w:val="28"/>
        </w:rPr>
        <w:t xml:space="preserve">8:00-12:00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default"/>
          <w:color w:val="auto"/>
          <w:sz w:val="28"/>
          <w:szCs w:val="28"/>
        </w:rPr>
        <w:t>17-718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val="en-US" w:eastAsia="zh-Hans"/>
        </w:rPr>
        <w:t>曾平飞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开题专家：</w:t>
      </w:r>
      <w:r>
        <w:rPr>
          <w:rFonts w:hint="eastAsia"/>
          <w:sz w:val="28"/>
          <w:szCs w:val="28"/>
          <w:lang w:val="en-US" w:eastAsia="zh-Hans"/>
        </w:rPr>
        <w:t>陈敏华、朱臻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Hans"/>
        </w:rPr>
        <w:t>徐浩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64"/>
        <w:gridCol w:w="888"/>
        <w:gridCol w:w="1806"/>
        <w:gridCol w:w="1440"/>
        <w:gridCol w:w="2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201925200020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汪晓东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20年高考物理试题中的模型分析--以长三角地区为例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202025200260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曾平飞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中考物理试题情境的分析与应用研究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202025200261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谢佳莹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黄晓、严晓梅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以论证教学提升高中生批判性思维的实践研究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202025200262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潘丹丽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曾平飞、姜涛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中学生在物理大单元教学模式中的深度学习特征研究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202025200263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宗倩格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探究式教学提升学生提问能力的实证研究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202025200264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陈思源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万东升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基于PISA2015科学素养框架的国内中学物理教科书中问题特征研究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202025200265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陈泓朵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万东升、韦正航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基于学习进阶的高中物理核心概念教学设计研究——以“曲线运动”单元为例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202025200266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鄢朝坐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万东升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科工整合视角下初高中物理教材中工程元素的分析研究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202025200267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张凤岐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黄晓、邹逸</w:t>
            </w:r>
          </w:p>
        </w:tc>
        <w:tc>
          <w:tcPr>
            <w:tcW w:w="2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以科学写作提升高中生科学推理能力的实践研究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第二组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</w:rPr>
        <w:t xml:space="preserve"> 30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Hans"/>
        </w:rPr>
        <w:t>上午</w:t>
      </w:r>
      <w:r>
        <w:rPr>
          <w:rFonts w:hint="default"/>
          <w:sz w:val="28"/>
          <w:szCs w:val="28"/>
          <w:lang w:eastAsia="zh-Hans"/>
        </w:rPr>
        <w:t>8:00-12:00</w:t>
      </w:r>
      <w:r>
        <w:rPr>
          <w:sz w:val="28"/>
          <w:szCs w:val="28"/>
        </w:rPr>
        <w:t xml:space="preserve">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default"/>
          <w:color w:val="auto"/>
          <w:sz w:val="28"/>
          <w:szCs w:val="28"/>
        </w:rPr>
        <w:t>17-718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val="en-US" w:eastAsia="zh-Hans"/>
        </w:rPr>
        <w:t>万东升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jc w:val="left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开题专家：</w:t>
      </w:r>
      <w:r>
        <w:rPr>
          <w:rFonts w:hint="eastAsia"/>
          <w:sz w:val="28"/>
          <w:szCs w:val="28"/>
          <w:lang w:val="en-US" w:eastAsia="zh-Hans"/>
        </w:rPr>
        <w:t>陈报南、韦正航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Hans"/>
        </w:rPr>
        <w:t>徐浩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52"/>
        <w:gridCol w:w="1353"/>
        <w:gridCol w:w="1618"/>
        <w:gridCol w:w="1337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202025200268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高桦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万东升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中学物理优质课比赛课堂话语分析-以“论证”和“非论证”的角度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202025200269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周丽珍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万东升、韦正航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指向物理建模能力的习题教学研究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202025200270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高歆雨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曾平飞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高中生“静电场”概念理解诊断及互动视频教学研究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202025200271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陈诗含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曾平飞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高中生概念理解与物理建模能力整合学习进阶研究——以“机械运动”为例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202025200272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谷祎杰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曾平飞、姜涛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UbD模式下高中生物理问题解决能力发展研究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202025200273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俞广贤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万东升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运用FRA分析高中物理教科书科学本质内容呈现的案例研究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202025200274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缪循乐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曾平飞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人机交互科学探究能力测评研究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202025200275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求健楠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理科师范生教学能力的现状分析及归因——全国师范生教学技能竞赛课例分析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202025200276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李维涛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曾平飞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中日高中物理教材难度比较研究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rFonts w:hint="eastAsia"/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 xml:space="preserve">月 </w:t>
      </w:r>
      <w:r>
        <w:rPr>
          <w:rFonts w:hint="default"/>
          <w:sz w:val="28"/>
          <w:szCs w:val="28"/>
        </w:rPr>
        <w:t>23</w:t>
      </w:r>
      <w:r>
        <w:rPr>
          <w:rFonts w:hint="eastAsia"/>
          <w:sz w:val="28"/>
          <w:szCs w:val="28"/>
        </w:rPr>
        <w:t xml:space="preserve">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第三组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</w:rPr>
        <w:t xml:space="preserve"> 30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Hans"/>
        </w:rPr>
        <w:t>下午</w:t>
      </w:r>
      <w:r>
        <w:rPr>
          <w:sz w:val="28"/>
          <w:szCs w:val="28"/>
        </w:rPr>
        <w:t>13:</w:t>
      </w:r>
      <w:r>
        <w:rPr>
          <w:rFonts w:hint="default"/>
          <w:sz w:val="28"/>
          <w:szCs w:val="28"/>
          <w:lang w:eastAsia="zh-Hans"/>
        </w:rPr>
        <w:t>00-17:00</w:t>
      </w:r>
      <w:r>
        <w:rPr>
          <w:sz w:val="28"/>
          <w:szCs w:val="28"/>
        </w:rPr>
        <w:t xml:space="preserve">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default"/>
          <w:color w:val="auto"/>
          <w:sz w:val="28"/>
          <w:szCs w:val="28"/>
        </w:rPr>
        <w:t>17-718</w:t>
      </w:r>
      <w:r>
        <w:rPr>
          <w:rFonts w:hint="eastAsia"/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val="en-US" w:eastAsia="zh-Hans"/>
        </w:rPr>
        <w:t>姜涛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开题专家：</w:t>
      </w:r>
      <w:r>
        <w:rPr>
          <w:rFonts w:hint="eastAsia"/>
          <w:sz w:val="28"/>
          <w:szCs w:val="28"/>
          <w:lang w:val="en-US" w:eastAsia="zh-Hans"/>
        </w:rPr>
        <w:t>姚建欣、宋燕平、王建勇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Hans"/>
        </w:rPr>
        <w:t>徐浩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523"/>
        <w:gridCol w:w="1179"/>
        <w:gridCol w:w="2250"/>
        <w:gridCol w:w="1324"/>
        <w:gridCol w:w="1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202025200277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李佳娴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万东升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初高中物理教科书中实验探究水平研究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202025200278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许艇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曾平飞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高中生“力”概念理解与科学推理能力的整合学习进阶研究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202025200279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王燕凌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曾平飞、姜涛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具身视域下高中物理协同思维型课堂的建构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202025200280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汪子汉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曾平飞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高中物理竞赛试题难度的影响因素研究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202025200281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苏博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高中教师对大概念理解的现状和提升机制研究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202025200282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杨瑞哲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黄晓、严晓梅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初中理科教师STEM学科教学知识建构及现状研究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202025200283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徐婷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曾平飞、姜涛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基于马扎诺学习量规评价的中学生物理学习行为转变研究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202025200284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蒋梦霞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学科教学（物理）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万东升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基于探究基本特征的中学物理优质课比赛课堂分析研究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 xml:space="preserve">月 </w:t>
      </w:r>
      <w:r>
        <w:rPr>
          <w:rFonts w:hint="default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>
      <w:pPr>
        <w:jc w:val="both"/>
        <w:rPr>
          <w:rFonts w:hint="eastAsia"/>
          <w:sz w:val="28"/>
          <w:szCs w:val="28"/>
        </w:rPr>
      </w:pPr>
      <w:bookmarkStart w:id="0" w:name="_GoBack"/>
      <w:bookmarkEnd w:id="0"/>
    </w:p>
    <w:p>
      <w:pPr>
        <w:jc w:val="right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D598C"/>
    <w:rsid w:val="004E5387"/>
    <w:rsid w:val="0062758A"/>
    <w:rsid w:val="0098588D"/>
    <w:rsid w:val="00C442C5"/>
    <w:rsid w:val="00CB0148"/>
    <w:rsid w:val="00DE2863"/>
    <w:rsid w:val="00E70C0D"/>
    <w:rsid w:val="00F4663E"/>
    <w:rsid w:val="06506875"/>
    <w:rsid w:val="0B615ABB"/>
    <w:rsid w:val="1C6D054F"/>
    <w:rsid w:val="2F4928DB"/>
    <w:rsid w:val="2F57C43B"/>
    <w:rsid w:val="33DEB34B"/>
    <w:rsid w:val="35ED54EF"/>
    <w:rsid w:val="3BF8BC58"/>
    <w:rsid w:val="3F517F47"/>
    <w:rsid w:val="3F7C0F19"/>
    <w:rsid w:val="3FED4FD5"/>
    <w:rsid w:val="42E155E5"/>
    <w:rsid w:val="438F3532"/>
    <w:rsid w:val="4DD64484"/>
    <w:rsid w:val="64E91F15"/>
    <w:rsid w:val="663368CA"/>
    <w:rsid w:val="6BE6A7FA"/>
    <w:rsid w:val="77FF9B7A"/>
    <w:rsid w:val="7BFDB47E"/>
    <w:rsid w:val="7E6244CD"/>
    <w:rsid w:val="7E6F54A1"/>
    <w:rsid w:val="973D638C"/>
    <w:rsid w:val="CF0D791E"/>
    <w:rsid w:val="DF9EF14C"/>
    <w:rsid w:val="DFF778B5"/>
    <w:rsid w:val="F7F3408D"/>
    <w:rsid w:val="FDDDACCF"/>
    <w:rsid w:val="FDFB6169"/>
    <w:rsid w:val="FF2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2019-11-27T02:16:00Z</dcterms:created>
  <dc:creator>教师教育学院</dc:creator>
  <cp:lastModifiedBy>刘冬仙</cp:lastModifiedBy>
  <dcterms:modified xsi:type="dcterms:W3CDTF">2021-12-23T13:04:24Z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39E13BC8C00B4A9F99D2DCA769DD8EE7</vt:lpwstr>
  </property>
</Properties>
</file>